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2D" w:rsidRDefault="00F3150B" w:rsidP="00BF09EE">
      <w:pPr>
        <w:spacing w:line="400" w:lineRule="atLeast"/>
      </w:pPr>
      <w:r>
        <w:rPr>
          <w:noProof/>
          <w:lang w:val="vi-VN" w:eastAsia="vi-VN"/>
        </w:rPr>
        <w:drawing>
          <wp:inline distT="0" distB="0" distL="0" distR="0">
            <wp:extent cx="6660515" cy="1160833"/>
            <wp:effectExtent l="0" t="0" r="6985" b="0"/>
            <wp:docPr id="2" name="Picture 2" descr="hearderWEB_m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rderWEB_mo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116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265" w:rsidRDefault="00B11265" w:rsidP="00BF09EE">
      <w:pPr>
        <w:spacing w:line="400" w:lineRule="atLeast"/>
        <w:jc w:val="center"/>
        <w:rPr>
          <w:rFonts w:ascii="Times New Roman" w:eastAsia="Times New Roman" w:hAnsi="Times New Roman"/>
          <w:b/>
          <w:sz w:val="36"/>
          <w:u w:val="single"/>
        </w:rPr>
      </w:pPr>
    </w:p>
    <w:p w:rsidR="002678D6" w:rsidRPr="001A1EDA" w:rsidRDefault="002678D6" w:rsidP="00BF09EE">
      <w:pPr>
        <w:spacing w:line="400" w:lineRule="atLeast"/>
        <w:jc w:val="center"/>
        <w:rPr>
          <w:rFonts w:ascii="Times New Roman" w:eastAsia="Times New Roman" w:hAnsi="Times New Roman"/>
          <w:b/>
          <w:sz w:val="38"/>
          <w:u w:val="single"/>
        </w:rPr>
      </w:pPr>
      <w:r w:rsidRPr="001A1EDA">
        <w:rPr>
          <w:rFonts w:ascii="Times New Roman" w:eastAsia="Times New Roman" w:hAnsi="Times New Roman"/>
          <w:b/>
          <w:sz w:val="36"/>
          <w:u w:val="single"/>
        </w:rPr>
        <w:t>CHƯƠNG TRÌNH DU LỊCH</w:t>
      </w:r>
    </w:p>
    <w:p w:rsidR="002678D6" w:rsidRPr="00005041" w:rsidRDefault="002678D6" w:rsidP="00BF09EE">
      <w:pPr>
        <w:spacing w:before="240" w:line="400" w:lineRule="atLeast"/>
        <w:jc w:val="center"/>
        <w:rPr>
          <w:rFonts w:ascii="Times New Roman" w:eastAsia="Times New Roman" w:hAnsi="Times New Roman"/>
          <w:b/>
          <w:sz w:val="60"/>
          <w:szCs w:val="60"/>
          <w:u w:val="single"/>
        </w:rPr>
      </w:pPr>
      <w:r w:rsidRPr="00005041">
        <w:rPr>
          <w:rFonts w:ascii="Times New Roman" w:eastAsia="Times New Roman" w:hAnsi="Times New Roman"/>
          <w:b/>
          <w:sz w:val="60"/>
          <w:szCs w:val="60"/>
          <w:u w:val="single"/>
        </w:rPr>
        <w:t>TIỀN GIANG - VĨNH LONG</w:t>
      </w:r>
    </w:p>
    <w:p w:rsidR="002678D6" w:rsidRPr="001A1EDA" w:rsidRDefault="002678D6" w:rsidP="00BF09EE">
      <w:pPr>
        <w:spacing w:line="400" w:lineRule="atLeast"/>
        <w:jc w:val="both"/>
        <w:rPr>
          <w:rFonts w:ascii="Times New Roman" w:eastAsia="Times New Roman" w:hAnsi="Times New Roman"/>
          <w:sz w:val="30"/>
        </w:rPr>
      </w:pPr>
    </w:p>
    <w:p w:rsidR="002678D6" w:rsidRPr="002678D6" w:rsidRDefault="002678D6" w:rsidP="00BF09EE">
      <w:pPr>
        <w:spacing w:after="120" w:line="400" w:lineRule="atLeast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F315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Du lịch xanh trên sông nước miệt vườn, </w:t>
      </w:r>
      <w:r>
        <w:rPr>
          <w:rFonts w:ascii="Times New Roman" w:eastAsia="Times New Roman" w:hAnsi="Times New Roman"/>
          <w:sz w:val="28"/>
          <w:szCs w:val="28"/>
        </w:rPr>
        <w:t xml:space="preserve">tham quan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cầu treo Mỹ Thuận.</w:t>
      </w:r>
    </w:p>
    <w:p w:rsidR="002678D6" w:rsidRPr="002678D6" w:rsidRDefault="002678D6" w:rsidP="00BF09EE">
      <w:pPr>
        <w:spacing w:after="120" w:line="400" w:lineRule="atLeast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F315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sz w:val="28"/>
          <w:szCs w:val="28"/>
        </w:rPr>
        <w:t>Về thăm</w:t>
      </w:r>
      <w:r w:rsidR="00590F43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2678D6">
        <w:rPr>
          <w:rFonts w:ascii="Times New Roman" w:eastAsia="Times New Roman" w:hAnsi="Times New Roman"/>
          <w:b/>
          <w:sz w:val="28"/>
          <w:szCs w:val="28"/>
        </w:rPr>
        <w:t>cù lao An Bình</w:t>
      </w:r>
      <w:r>
        <w:rPr>
          <w:rFonts w:ascii="Times New Roman" w:eastAsia="Times New Roman" w:hAnsi="Times New Roman"/>
          <w:sz w:val="28"/>
          <w:szCs w:val="28"/>
        </w:rPr>
        <w:t xml:space="preserve"> v</w:t>
      </w:r>
      <w:r w:rsidRPr="002678D6">
        <w:rPr>
          <w:rFonts w:ascii="Times New Roman" w:eastAsia="Times New Roman" w:hAnsi="Times New Roman"/>
          <w:sz w:val="28"/>
          <w:szCs w:val="28"/>
        </w:rPr>
        <w:t>ư</w:t>
      </w:r>
      <w:r>
        <w:rPr>
          <w:rFonts w:ascii="Times New Roman" w:eastAsia="Times New Roman" w:hAnsi="Times New Roman"/>
          <w:sz w:val="28"/>
          <w:szCs w:val="28"/>
        </w:rPr>
        <w:t>ơng quốc trái cây của miền tây</w:t>
      </w:r>
      <w:r w:rsidRPr="002678D6">
        <w:rPr>
          <w:rFonts w:ascii="Times New Roman" w:eastAsia="Times New Roman" w:hAnsi="Times New Roman"/>
          <w:sz w:val="28"/>
          <w:szCs w:val="28"/>
        </w:rPr>
        <w:t>.</w:t>
      </w:r>
    </w:p>
    <w:p w:rsidR="002678D6" w:rsidRDefault="002678D6" w:rsidP="00BF09EE">
      <w:pPr>
        <w:spacing w:after="120" w:line="400" w:lineRule="atLeast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F315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Ghé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chợ nổiCái Bè</w:t>
      </w:r>
      <w:r w:rsidR="00590F4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chợ trên sông nước ở Đồng Bằng Sông Cửu Long </w:t>
      </w:r>
    </w:p>
    <w:p w:rsidR="002678D6" w:rsidRPr="002678D6" w:rsidRDefault="002678D6" w:rsidP="00BF09EE">
      <w:pPr>
        <w:spacing w:after="120" w:line="400" w:lineRule="atLeast"/>
        <w:ind w:left="993" w:hanging="273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F315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Dạo </w:t>
      </w:r>
      <w:r>
        <w:rPr>
          <w:rFonts w:ascii="Times New Roman" w:eastAsia="Times New Roman" w:hAnsi="Times New Roman"/>
          <w:b/>
          <w:sz w:val="28"/>
          <w:szCs w:val="28"/>
        </w:rPr>
        <w:t>v</w:t>
      </w:r>
      <w:r w:rsidRPr="002678D6">
        <w:rPr>
          <w:rFonts w:ascii="Times New Roman" w:eastAsia="Times New Roman" w:hAnsi="Times New Roman"/>
          <w:b/>
          <w:sz w:val="28"/>
          <w:szCs w:val="28"/>
        </w:rPr>
        <w:t>ườn trái cây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b/>
          <w:sz w:val="28"/>
          <w:szCs w:val="28"/>
        </w:rPr>
        <w:t>u</w:t>
      </w:r>
      <w:r w:rsidRPr="002678D6">
        <w:rPr>
          <w:rFonts w:ascii="Times New Roman" w:eastAsia="Times New Roman" w:hAnsi="Times New Roman"/>
          <w:b/>
          <w:sz w:val="28"/>
          <w:szCs w:val="28"/>
        </w:rPr>
        <w:t>ống trà mật ong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nghe đờn ca tài tử</w:t>
      </w:r>
      <w:r w:rsidRPr="002678D6">
        <w:rPr>
          <w:rFonts w:ascii="Times New Roman" w:eastAsia="Times New Roman" w:hAnsi="Times New Roman"/>
          <w:sz w:val="28"/>
          <w:szCs w:val="28"/>
        </w:rPr>
        <w:t>, thư</w:t>
      </w:r>
      <w:r w:rsidR="00590F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thái 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nhẹ nhàng nơi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2678D6">
        <w:rPr>
          <w:rFonts w:ascii="Times New Roman" w:eastAsia="Times New Roman" w:hAnsi="Times New Roman"/>
          <w:sz w:val="28"/>
          <w:szCs w:val="28"/>
        </w:rPr>
        <w:t>miền quê sông nước.</w:t>
      </w:r>
    </w:p>
    <w:p w:rsidR="002678D6" w:rsidRPr="002678D6" w:rsidRDefault="002678D6" w:rsidP="00BF09EE">
      <w:pPr>
        <w:spacing w:after="120" w:line="400" w:lineRule="atLeast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F3150B">
        <w:rPr>
          <w:rFonts w:ascii="Times New Roman" w:eastAsia="Times New Roman" w:hAnsi="Times New Roman"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Thưởng thức các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món ăn dân dã miệt vườn</w:t>
      </w:r>
      <w:r w:rsidRPr="002678D6">
        <w:rPr>
          <w:rFonts w:ascii="Times New Roman" w:eastAsia="Times New Roman" w:hAnsi="Times New Roman"/>
          <w:sz w:val="28"/>
          <w:szCs w:val="28"/>
        </w:rPr>
        <w:t>.</w:t>
      </w:r>
    </w:p>
    <w:p w:rsidR="002678D6" w:rsidRPr="002678D6" w:rsidRDefault="002678D6" w:rsidP="00BF09EE">
      <w:pPr>
        <w:spacing w:before="240" w:line="400" w:lineRule="atLeast"/>
        <w:jc w:val="center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t xml:space="preserve">------------------- </w:t>
      </w:r>
    </w:p>
    <w:p w:rsidR="002678D6" w:rsidRPr="002678D6" w:rsidRDefault="002678D6" w:rsidP="00BF09EE">
      <w:pPr>
        <w:tabs>
          <w:tab w:val="left" w:pos="2410"/>
          <w:tab w:val="left" w:pos="4253"/>
          <w:tab w:val="left" w:pos="4536"/>
        </w:tabs>
        <w:spacing w:before="240"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r w:rsidRPr="002678D6">
        <w:rPr>
          <w:rFonts w:ascii="Times New Roman" w:eastAsia="Times New Roman" w:hAnsi="Times New Roman"/>
          <w:b/>
          <w:sz w:val="30"/>
          <w:szCs w:val="30"/>
        </w:rPr>
        <w:t>MÃ TOUR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>:  MN/03</w:t>
      </w:r>
    </w:p>
    <w:p w:rsidR="002678D6" w:rsidRPr="002678D6" w:rsidRDefault="002678D6" w:rsidP="00BF09EE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r w:rsidRPr="002678D6">
        <w:rPr>
          <w:rFonts w:ascii="Times New Roman" w:eastAsia="Times New Roman" w:hAnsi="Times New Roman"/>
          <w:b/>
          <w:sz w:val="30"/>
          <w:szCs w:val="30"/>
        </w:rPr>
        <w:t>Phương tiện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>Xe</w:t>
      </w:r>
    </w:p>
    <w:p w:rsidR="002678D6" w:rsidRPr="002678D6" w:rsidRDefault="002678D6" w:rsidP="00BF09EE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r w:rsidRPr="002678D6">
        <w:rPr>
          <w:rFonts w:ascii="Times New Roman" w:eastAsia="Times New Roman" w:hAnsi="Times New Roman"/>
          <w:b/>
          <w:sz w:val="30"/>
          <w:szCs w:val="30"/>
        </w:rPr>
        <w:t>Thời gian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 xml:space="preserve">1 ngày </w:t>
      </w:r>
    </w:p>
    <w:p w:rsidR="002678D6" w:rsidRPr="002678D6" w:rsidRDefault="002678D6" w:rsidP="00BF09EE">
      <w:pPr>
        <w:tabs>
          <w:tab w:val="left" w:pos="2410"/>
          <w:tab w:val="left" w:pos="4253"/>
          <w:tab w:val="left" w:pos="4536"/>
        </w:tabs>
        <w:spacing w:line="400" w:lineRule="atLeast"/>
        <w:ind w:left="2410"/>
        <w:rPr>
          <w:rFonts w:ascii="Times New Roman" w:eastAsia="Times New Roman" w:hAnsi="Times New Roman"/>
          <w:b/>
          <w:sz w:val="30"/>
          <w:szCs w:val="30"/>
        </w:rPr>
      </w:pPr>
      <w:r w:rsidRPr="002678D6">
        <w:rPr>
          <w:rFonts w:ascii="Times New Roman" w:eastAsia="Times New Roman" w:hAnsi="Times New Roman"/>
          <w:b/>
          <w:sz w:val="30"/>
          <w:szCs w:val="30"/>
        </w:rPr>
        <w:t>Khởi hành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>:</w:t>
      </w:r>
      <w:r w:rsidRPr="002678D6">
        <w:rPr>
          <w:rFonts w:ascii="Times New Roman" w:eastAsia="Times New Roman" w:hAnsi="Times New Roman"/>
          <w:b/>
          <w:sz w:val="30"/>
          <w:szCs w:val="30"/>
        </w:rPr>
        <w:tab/>
        <w:t>Thứ Bảy, Chủ Nhật hàng tuần.</w:t>
      </w:r>
    </w:p>
    <w:p w:rsidR="002678D6" w:rsidRPr="002678D6" w:rsidRDefault="002678D6" w:rsidP="00BF09EE">
      <w:pPr>
        <w:tabs>
          <w:tab w:val="left" w:pos="2977"/>
          <w:tab w:val="left" w:pos="4678"/>
          <w:tab w:val="left" w:pos="4962"/>
        </w:tabs>
        <w:spacing w:line="400" w:lineRule="atLeast"/>
        <w:ind w:left="2977"/>
        <w:rPr>
          <w:rFonts w:ascii="Times New Roman" w:eastAsia="Times New Roman" w:hAnsi="Times New Roman"/>
          <w:sz w:val="28"/>
          <w:szCs w:val="28"/>
        </w:rPr>
      </w:pPr>
    </w:p>
    <w:p w:rsidR="002678D6" w:rsidRPr="002678D6" w:rsidRDefault="002678D6" w:rsidP="00BF09EE">
      <w:pPr>
        <w:spacing w:line="400" w:lineRule="atLeast"/>
        <w:jc w:val="center"/>
        <w:rPr>
          <w:rFonts w:ascii="Courier New" w:eastAsia="Times New Roman" w:hAnsi="Courier New" w:cs="Courier New"/>
          <w:sz w:val="28"/>
          <w:szCs w:val="28"/>
        </w:rPr>
      </w:pPr>
      <w:r w:rsidRPr="002678D6">
        <w:rPr>
          <w:rFonts w:ascii="Courier New" w:eastAsia="Times New Roman" w:hAnsi="Courier New" w:cs="Courier New"/>
          <w:noProof/>
          <w:sz w:val="28"/>
          <w:szCs w:val="28"/>
          <w:lang w:val="vi-VN" w:eastAsia="vi-VN"/>
        </w:rPr>
        <w:drawing>
          <wp:inline distT="0" distB="0" distL="0" distR="0">
            <wp:extent cx="1466850" cy="276225"/>
            <wp:effectExtent l="19050" t="0" r="0" b="0"/>
            <wp:docPr id="4" name="Picture 9" descr="b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b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8D6" w:rsidRPr="002678D6" w:rsidRDefault="002678D6" w:rsidP="00BF09EE">
      <w:pPr>
        <w:spacing w:line="400" w:lineRule="atLeast"/>
        <w:jc w:val="center"/>
        <w:rPr>
          <w:rFonts w:ascii="Courier New" w:eastAsia="Times New Roman" w:hAnsi="Courier New" w:cs="Courier New"/>
          <w:sz w:val="28"/>
          <w:szCs w:val="28"/>
        </w:rPr>
      </w:pPr>
    </w:p>
    <w:p w:rsidR="002678D6" w:rsidRPr="002678D6" w:rsidRDefault="002678D6" w:rsidP="00BF09EE">
      <w:pPr>
        <w:shd w:val="pct10" w:color="auto" w:fill="auto"/>
        <w:spacing w:line="400" w:lineRule="atLeast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b/>
          <w:sz w:val="28"/>
          <w:szCs w:val="28"/>
          <w:u w:val="single"/>
        </w:rPr>
        <w:t>BUỔI SÁNG</w:t>
      </w:r>
      <w:r w:rsidRPr="002678D6">
        <w:rPr>
          <w:rFonts w:ascii="Times New Roman" w:eastAsia="Times New Roman" w:hAnsi="Times New Roman"/>
          <w:b/>
          <w:sz w:val="28"/>
          <w:szCs w:val="28"/>
        </w:rPr>
        <w:t>: SÀI GÒN – CÁI BÈ – VĨNH LONG (</w:t>
      </w:r>
      <w:r w:rsidR="00EB4AC5">
        <w:rPr>
          <w:rFonts w:ascii="Times New Roman" w:eastAsia="Times New Roman" w:hAnsi="Times New Roman"/>
          <w:b/>
          <w:sz w:val="28"/>
          <w:szCs w:val="28"/>
        </w:rPr>
        <w:t>133</w:t>
      </w:r>
      <w:r w:rsidRPr="002678D6">
        <w:rPr>
          <w:rFonts w:ascii="Times New Roman" w:eastAsia="Times New Roman" w:hAnsi="Times New Roman"/>
          <w:b/>
          <w:sz w:val="28"/>
          <w:szCs w:val="28"/>
        </w:rPr>
        <w:t>km)</w:t>
      </w:r>
    </w:p>
    <w:p w:rsidR="002678D6" w:rsidRPr="002678D6" w:rsidRDefault="002678D6" w:rsidP="00BF09EE">
      <w:pPr>
        <w:tabs>
          <w:tab w:val="left" w:pos="284"/>
        </w:tabs>
        <w:spacing w:before="2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>Xe và hướng dẫn viên đón khách tại Cung Văn Hóa Lao động TP. HCM (</w:t>
      </w:r>
      <w:r w:rsidRPr="002678D6">
        <w:rPr>
          <w:rFonts w:ascii="Times New Roman" w:eastAsia="Times New Roman" w:hAnsi="Times New Roman"/>
          <w:i/>
          <w:sz w:val="28"/>
          <w:szCs w:val="28"/>
        </w:rPr>
        <w:t>số 55B Nguyễn Thị Minh Khai, Phường Bến Thành, Quận 1</w:t>
      </w:r>
      <w:r w:rsidRPr="002678D6">
        <w:rPr>
          <w:rFonts w:ascii="Times New Roman" w:eastAsia="Times New Roman" w:hAnsi="Times New Roman"/>
          <w:sz w:val="28"/>
          <w:szCs w:val="28"/>
        </w:rPr>
        <w:t>). Đoàn rời Sài Gòn đến với Tiền Giang - Vĩnh Long, nơi có cây cầu treo dây văng hiện đại, đầu tiên ở Việt Nam, cũng là điểm đến lý thú cho một chuyến du lịch xanh trên sông nước miệt vườn.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 xml:space="preserve">Đi theo đường cao tốc TP.HCM – Trung Lương, ghé Ngã Ba Trung Lương, </w:t>
      </w:r>
      <w:r w:rsidRPr="002678D6">
        <w:rPr>
          <w:rFonts w:ascii="Times New Roman" w:eastAsia="Times New Roman" w:hAnsi="Times New Roman"/>
          <w:i/>
          <w:sz w:val="28"/>
          <w:szCs w:val="28"/>
        </w:rPr>
        <w:t xml:space="preserve">Quý Khách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dùng điểm tâm </w:t>
      </w:r>
      <w:r w:rsidRPr="002678D6">
        <w:rPr>
          <w:rFonts w:ascii="Times New Roman" w:eastAsia="Times New Roman" w:hAnsi="Times New Roman"/>
          <w:i/>
          <w:sz w:val="28"/>
          <w:szCs w:val="28"/>
        </w:rPr>
        <w:t>sáng</w:t>
      </w:r>
      <w:r w:rsidRPr="002678D6">
        <w:rPr>
          <w:rFonts w:ascii="Times New Roman" w:eastAsia="Times New Roman" w:hAnsi="Times New Roman"/>
          <w:sz w:val="28"/>
          <w:szCs w:val="28"/>
        </w:rPr>
        <w:t>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524FDC" w:rsidRPr="002678D6" w:rsidRDefault="00524FDC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 xml:space="preserve">Tiếp tục tới bến đò du lịch Cửu Long – Cái Bè, đoàn xuống đò </w:t>
      </w:r>
      <w:r>
        <w:rPr>
          <w:rFonts w:ascii="Times New Roman" w:eastAsia="Times New Roman" w:hAnsi="Times New Roman"/>
          <w:sz w:val="28"/>
          <w:szCs w:val="28"/>
        </w:rPr>
        <w:t>bắc đầu chuyến du lịch trên dòng sông Mê Kông, Đón ngọn gió sông mát rượi, ngắm nhìn cảnh đẹp ở 2 bên bờ sông với hình ảnh những làng cá bè, những nhà vườn trái cây xanh tươi trỉu trái, có cây cầu tre</w:t>
      </w:r>
      <w:r w:rsidR="0068213E">
        <w:rPr>
          <w:rFonts w:ascii="Times New Roman" w:eastAsia="Times New Roman" w:hAnsi="Times New Roman"/>
          <w:sz w:val="28"/>
          <w:szCs w:val="28"/>
        </w:rPr>
        <w:t xml:space="preserve"> bắt qua con rạch nhỏ… để cảm th</w:t>
      </w:r>
      <w:r>
        <w:rPr>
          <w:rFonts w:ascii="Times New Roman" w:eastAsia="Times New Roman" w:hAnsi="Times New Roman"/>
          <w:sz w:val="28"/>
          <w:szCs w:val="28"/>
        </w:rPr>
        <w:t>ấy thư thái nhẹ nhàng khi du ngoạn trên sông nước miền tây. Đến c</w:t>
      </w:r>
      <w:r w:rsidRPr="002678D6">
        <w:rPr>
          <w:rFonts w:ascii="Times New Roman" w:eastAsia="Times New Roman" w:hAnsi="Times New Roman"/>
          <w:b/>
          <w:sz w:val="28"/>
          <w:szCs w:val="28"/>
        </w:rPr>
        <w:t xml:space="preserve">hợ </w:t>
      </w:r>
      <w:r>
        <w:rPr>
          <w:rFonts w:ascii="Times New Roman" w:eastAsia="Times New Roman" w:hAnsi="Times New Roman"/>
          <w:b/>
          <w:sz w:val="28"/>
          <w:szCs w:val="28"/>
        </w:rPr>
        <w:t>n</w:t>
      </w:r>
      <w:r w:rsidRPr="002678D6">
        <w:rPr>
          <w:rFonts w:ascii="Times New Roman" w:eastAsia="Times New Roman" w:hAnsi="Times New Roman"/>
          <w:b/>
          <w:sz w:val="28"/>
          <w:szCs w:val="28"/>
        </w:rPr>
        <w:t>ổi Cái Bè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tham quan cảnh hợp chợ trên sông rất độc đáo ở đồng bằng Sông Cửu Long.Theo các món hàng được treo trên ngọn cây </w:t>
      </w:r>
      <w:r>
        <w:rPr>
          <w:rFonts w:ascii="Times New Roman" w:eastAsia="Times New Roman" w:hAnsi="Times New Roman"/>
          <w:sz w:val="28"/>
          <w:szCs w:val="28"/>
        </w:rPr>
        <w:t>c</w:t>
      </w:r>
      <w:r w:rsidRPr="002678D6">
        <w:rPr>
          <w:rFonts w:ascii="Times New Roman" w:eastAsia="Times New Roman" w:hAnsi="Times New Roman"/>
          <w:sz w:val="28"/>
          <w:szCs w:val="28"/>
        </w:rPr>
        <w:t>hèo bẹo ở đầu ghe, Quý khách tha hồ mua đủ loại sản vật, cây trái chất đầy ghe thuyền, được người thương hồ đưa về từ các ngã sông.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 xml:space="preserve">Đò đưa đoàn ghé qua các lò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làm bún, bánh tráng, cốm nổ</w:t>
      </w:r>
      <w:r w:rsidRPr="002678D6">
        <w:rPr>
          <w:rFonts w:ascii="Times New Roman" w:eastAsia="Times New Roman" w:hAnsi="Times New Roman"/>
          <w:sz w:val="28"/>
          <w:szCs w:val="28"/>
        </w:rPr>
        <w:t>, để có dịp biết thêm về nghề thủ công truyền thống ở nông thôn.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 xml:space="preserve">Đò tiếp tục đi vào  các con rạch nhỏ, dừng lại ở một trong những nhà vườn của lão nông tri điền kỳ cựu trên </w:t>
      </w:r>
      <w:r w:rsidR="00220C9E">
        <w:rPr>
          <w:rFonts w:ascii="Times New Roman" w:eastAsia="Times New Roman" w:hAnsi="Times New Roman"/>
          <w:b/>
          <w:sz w:val="28"/>
          <w:szCs w:val="28"/>
        </w:rPr>
        <w:t>c</w:t>
      </w:r>
      <w:r w:rsidRPr="002678D6">
        <w:rPr>
          <w:rFonts w:ascii="Times New Roman" w:eastAsia="Times New Roman" w:hAnsi="Times New Roman"/>
          <w:b/>
          <w:sz w:val="28"/>
          <w:szCs w:val="28"/>
        </w:rPr>
        <w:t>ù lao An Bình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tham quan một số nông cụ cổ truyền của miền Nam. Nghe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đờn ca tài tử cải lương Nam bộ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 và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thưởng thức các loại cây trái</w:t>
      </w:r>
      <w:r w:rsidR="003D73C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678D6">
        <w:rPr>
          <w:rFonts w:ascii="Times New Roman" w:eastAsia="Times New Roman" w:hAnsi="Times New Roman"/>
          <w:sz w:val="28"/>
          <w:szCs w:val="28"/>
        </w:rPr>
        <w:t>theo mùa.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>Sau khi</w:t>
      </w:r>
      <w:r w:rsidR="00220C9E">
        <w:rPr>
          <w:rFonts w:ascii="Times New Roman" w:eastAsia="Times New Roman" w:hAnsi="Times New Roman"/>
          <w:i/>
          <w:sz w:val="28"/>
          <w:szCs w:val="28"/>
        </w:rPr>
        <w:t xml:space="preserve">dùng bữa </w:t>
      </w:r>
      <w:r w:rsidRPr="002678D6">
        <w:rPr>
          <w:rFonts w:ascii="Times New Roman" w:eastAsia="Times New Roman" w:hAnsi="Times New Roman"/>
          <w:i/>
          <w:sz w:val="28"/>
          <w:szCs w:val="28"/>
        </w:rPr>
        <w:t xml:space="preserve">trưa với các món đặc sản </w:t>
      </w:r>
      <w:r w:rsidR="00220C9E">
        <w:rPr>
          <w:rFonts w:ascii="Times New Roman" w:eastAsia="Times New Roman" w:hAnsi="Times New Roman"/>
          <w:i/>
          <w:sz w:val="28"/>
          <w:szCs w:val="28"/>
        </w:rPr>
        <w:t>miền tây sông nước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Quý khách có thể tập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chèo xuồng trong rạch nhỏ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hoặc đi xe đạp dạo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qua các nhà vườn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 xum xuê cây trái, giao lưu trò chuyện với người dân sống trên đất cù lao.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</w:p>
    <w:p w:rsidR="002678D6" w:rsidRPr="002678D6" w:rsidRDefault="002678D6" w:rsidP="00BF09EE">
      <w:pPr>
        <w:shd w:val="pct10" w:color="auto" w:fill="auto"/>
        <w:tabs>
          <w:tab w:val="left" w:pos="284"/>
        </w:tabs>
        <w:spacing w:before="140" w:line="400" w:lineRule="atLeast"/>
        <w:ind w:left="284" w:hanging="284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b/>
          <w:sz w:val="28"/>
          <w:szCs w:val="28"/>
          <w:u w:val="single"/>
        </w:rPr>
        <w:t>BUỔI CHIỀU</w:t>
      </w:r>
      <w:r w:rsidRPr="002678D6">
        <w:rPr>
          <w:rFonts w:ascii="Times New Roman" w:eastAsia="Times New Roman" w:hAnsi="Times New Roman"/>
          <w:b/>
          <w:sz w:val="28"/>
          <w:szCs w:val="28"/>
        </w:rPr>
        <w:t>: VĨNH LONG – SÀI GÒN (</w:t>
      </w:r>
      <w:r w:rsidR="00EB4AC5">
        <w:rPr>
          <w:rFonts w:ascii="Times New Roman" w:eastAsia="Times New Roman" w:hAnsi="Times New Roman"/>
          <w:b/>
          <w:sz w:val="28"/>
          <w:szCs w:val="28"/>
        </w:rPr>
        <w:t>133</w:t>
      </w:r>
      <w:r w:rsidRPr="002678D6">
        <w:rPr>
          <w:rFonts w:ascii="Times New Roman" w:eastAsia="Times New Roman" w:hAnsi="Times New Roman"/>
          <w:b/>
          <w:sz w:val="28"/>
          <w:szCs w:val="28"/>
        </w:rPr>
        <w:t>km)</w:t>
      </w:r>
    </w:p>
    <w:p w:rsidR="002678D6" w:rsidRPr="002678D6" w:rsidRDefault="002678D6" w:rsidP="00BF09EE">
      <w:pPr>
        <w:tabs>
          <w:tab w:val="left" w:pos="284"/>
        </w:tabs>
        <w:spacing w:before="2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 xml:space="preserve">Xế chiều, đò đưa đoàn trở về </w:t>
      </w:r>
      <w:r w:rsidR="000611A0">
        <w:rPr>
          <w:rFonts w:ascii="Times New Roman" w:eastAsia="Times New Roman" w:hAnsi="Times New Roman"/>
          <w:sz w:val="28"/>
          <w:szCs w:val="28"/>
        </w:rPr>
        <w:t xml:space="preserve">bến </w:t>
      </w:r>
      <w:r w:rsidR="00D8597F">
        <w:rPr>
          <w:rFonts w:ascii="Times New Roman" w:eastAsia="Times New Roman" w:hAnsi="Times New Roman"/>
          <w:sz w:val="28"/>
          <w:szCs w:val="28"/>
        </w:rPr>
        <w:t>đò</w:t>
      </w:r>
      <w:r w:rsidR="000611A0">
        <w:rPr>
          <w:rFonts w:ascii="Times New Roman" w:eastAsia="Times New Roman" w:hAnsi="Times New Roman"/>
          <w:sz w:val="28"/>
          <w:szCs w:val="28"/>
        </w:rPr>
        <w:t xml:space="preserve">, đi qua 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nhiều </w:t>
      </w:r>
      <w:r w:rsidRPr="000611A0">
        <w:rPr>
          <w:rFonts w:ascii="Times New Roman" w:eastAsia="Times New Roman" w:hAnsi="Times New Roman"/>
          <w:b/>
          <w:sz w:val="28"/>
          <w:szCs w:val="28"/>
        </w:rPr>
        <w:t>làng làm gốm đỏ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 ở ven sông, xa xa là toàn cảnh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Cầu Treo Mỹ Thuận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 nối liền 2 tỉnh Tiền Giang – Vĩnh</w:t>
      </w:r>
      <w:r w:rsidR="000611A0">
        <w:rPr>
          <w:rFonts w:ascii="Times New Roman" w:eastAsia="Times New Roman" w:hAnsi="Times New Roman"/>
          <w:sz w:val="28"/>
          <w:szCs w:val="28"/>
        </w:rPr>
        <w:t xml:space="preserve"> Long bắc ngang qua dò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ng sông Tiền thơ mộng hiền hòa, Quý khách có dịp ngắm nhìn một cảnh đẹp hoành tráng giữa thiên nhiên hoang sơ của </w:t>
      </w:r>
      <w:r w:rsidRPr="002678D6">
        <w:rPr>
          <w:rFonts w:ascii="Times New Roman" w:eastAsia="Times New Roman" w:hAnsi="Times New Roman"/>
          <w:b/>
          <w:sz w:val="28"/>
          <w:szCs w:val="28"/>
        </w:rPr>
        <w:t>Đồng Bằng Sông Cửu Long</w:t>
      </w:r>
      <w:r w:rsidRPr="002678D6">
        <w:rPr>
          <w:rFonts w:ascii="Times New Roman" w:eastAsia="Times New Roman" w:hAnsi="Times New Roman"/>
          <w:sz w:val="28"/>
          <w:szCs w:val="28"/>
        </w:rPr>
        <w:t>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Pr="002678D6">
        <w:rPr>
          <w:rFonts w:ascii="Times New Roman" w:eastAsia="Times New Roman" w:hAnsi="Times New Roman"/>
          <w:sz w:val="28"/>
          <w:szCs w:val="28"/>
        </w:rPr>
        <w:tab/>
        <w:t xml:space="preserve">Xe đón đoàn tại </w:t>
      </w:r>
      <w:r w:rsidR="0068213E">
        <w:rPr>
          <w:rFonts w:ascii="Times New Roman" w:eastAsia="Times New Roman" w:hAnsi="Times New Roman"/>
          <w:sz w:val="28"/>
          <w:szCs w:val="28"/>
        </w:rPr>
        <w:t>khách sạn Cửu Long (tỉnh Vĩnh Long)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đi ngang qua trung tâm thành phố, lên cầu Mỹ Thuận, đoàn rời Vĩnh Long về Sài Gòn. Trên đường về, </w:t>
      </w:r>
      <w:r w:rsidR="003128E3">
        <w:rPr>
          <w:rFonts w:ascii="Times New Roman" w:eastAsia="Times New Roman" w:hAnsi="Times New Roman"/>
          <w:sz w:val="28"/>
          <w:szCs w:val="28"/>
        </w:rPr>
        <w:t xml:space="preserve">viếng </w:t>
      </w:r>
      <w:r w:rsidR="003128E3" w:rsidRPr="003128E3">
        <w:rPr>
          <w:rFonts w:ascii="Times New Roman" w:eastAsia="Times New Roman" w:hAnsi="Times New Roman"/>
          <w:b/>
          <w:sz w:val="28"/>
          <w:szCs w:val="28"/>
        </w:rPr>
        <w:t>chùa cổ Vĩnh Tràng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, ghé một trong các </w:t>
      </w:r>
      <w:r w:rsidR="00E37CE1">
        <w:rPr>
          <w:rFonts w:ascii="Times New Roman" w:eastAsia="Times New Roman" w:hAnsi="Times New Roman"/>
          <w:sz w:val="28"/>
          <w:szCs w:val="28"/>
        </w:rPr>
        <w:t>trạm dừng chân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 Quý khách mua trái cây </w:t>
      </w:r>
      <w:r w:rsidR="00E37CE1">
        <w:rPr>
          <w:rFonts w:ascii="Times New Roman" w:eastAsia="Times New Roman" w:hAnsi="Times New Roman"/>
          <w:sz w:val="28"/>
          <w:szCs w:val="28"/>
        </w:rPr>
        <w:t>và đặc sản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 về làm quà cho gia đình.</w:t>
      </w:r>
    </w:p>
    <w:p w:rsidR="002678D6" w:rsidRPr="002678D6" w:rsidRDefault="002678D6" w:rsidP="00BF09EE">
      <w:pPr>
        <w:tabs>
          <w:tab w:val="left" w:pos="284"/>
        </w:tabs>
        <w:spacing w:before="140" w:line="400" w:lineRule="atLeast"/>
        <w:ind w:left="284" w:hanging="284"/>
        <w:jc w:val="both"/>
        <w:rPr>
          <w:rFonts w:ascii="Times New Roman" w:eastAsia="Times New Roman" w:hAnsi="Times New Roman"/>
          <w:sz w:val="28"/>
          <w:szCs w:val="28"/>
        </w:rPr>
      </w:pPr>
      <w:r w:rsidRPr="002678D6">
        <w:rPr>
          <w:rFonts w:ascii="Times New Roman" w:eastAsia="Times New Roman" w:hAnsi="Times New Roman"/>
          <w:sz w:val="28"/>
          <w:szCs w:val="28"/>
        </w:rPr>
        <w:sym w:font="Symbol" w:char="F0B7"/>
      </w:r>
      <w:r w:rsidR="000611A0">
        <w:rPr>
          <w:rFonts w:ascii="Times New Roman" w:eastAsia="Times New Roman" w:hAnsi="Times New Roman"/>
          <w:sz w:val="28"/>
          <w:szCs w:val="28"/>
        </w:rPr>
        <w:tab/>
        <w:t>V</w:t>
      </w:r>
      <w:r w:rsidRPr="002678D6">
        <w:rPr>
          <w:rFonts w:ascii="Times New Roman" w:eastAsia="Times New Roman" w:hAnsi="Times New Roman"/>
          <w:sz w:val="28"/>
          <w:szCs w:val="28"/>
        </w:rPr>
        <w:t xml:space="preserve">ề </w:t>
      </w:r>
      <w:r w:rsidR="003128E3">
        <w:rPr>
          <w:rFonts w:ascii="Times New Roman" w:eastAsia="Times New Roman" w:hAnsi="Times New Roman"/>
          <w:sz w:val="28"/>
          <w:szCs w:val="28"/>
        </w:rPr>
        <w:t xml:space="preserve">đến </w:t>
      </w:r>
      <w:r w:rsidRPr="002678D6">
        <w:rPr>
          <w:rFonts w:ascii="Times New Roman" w:eastAsia="Times New Roman" w:hAnsi="Times New Roman"/>
          <w:sz w:val="28"/>
          <w:szCs w:val="28"/>
        </w:rPr>
        <w:t>Cung Văn Hóa Lao Động TP. HCM, chia tay tạm biệt Quý khách, hẹn tái ngộ.</w:t>
      </w:r>
    </w:p>
    <w:p w:rsidR="00371851" w:rsidRDefault="00371851" w:rsidP="00BF09EE">
      <w:pPr>
        <w:spacing w:after="200" w:line="40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371851" w:rsidRPr="007458A1" w:rsidRDefault="00371851" w:rsidP="00BF09EE">
      <w:pPr>
        <w:tabs>
          <w:tab w:val="left" w:pos="750"/>
          <w:tab w:val="left" w:pos="4395"/>
          <w:tab w:val="center" w:pos="5771"/>
        </w:tabs>
        <w:spacing w:line="400" w:lineRule="atLeast"/>
        <w:jc w:val="center"/>
        <w:rPr>
          <w:rFonts w:ascii="Times New Roman" w:hAnsi="Times New Roman"/>
          <w:b/>
          <w:bCs/>
          <w:iCs/>
          <w:sz w:val="32"/>
          <w:szCs w:val="32"/>
          <w:lang w:val="fr-FR"/>
        </w:rPr>
      </w:pPr>
      <w:r w:rsidRPr="007458A1">
        <w:rPr>
          <w:rFonts w:ascii="Times New Roman" w:hAnsi="Times New Roman"/>
          <w:b/>
          <w:bCs/>
          <w:iCs/>
          <w:sz w:val="32"/>
          <w:szCs w:val="32"/>
          <w:lang w:val="fr-FR"/>
        </w:rPr>
        <w:lastRenderedPageBreak/>
        <w:t>BẢNG GIÁ DÀNH CHO 1 KHÁCH</w:t>
      </w:r>
    </w:p>
    <w:p w:rsidR="00371851" w:rsidRPr="007458A1" w:rsidRDefault="00371851" w:rsidP="00BF09EE">
      <w:pPr>
        <w:spacing w:line="400" w:lineRule="atLeast"/>
        <w:ind w:left="2880" w:firstLine="720"/>
        <w:jc w:val="center"/>
        <w:rPr>
          <w:rFonts w:ascii="Times New Roman" w:hAnsi="Times New Roman"/>
          <w:b/>
          <w:bCs/>
          <w:color w:val="0000FF"/>
          <w:sz w:val="32"/>
          <w:szCs w:val="32"/>
        </w:rPr>
      </w:pPr>
    </w:p>
    <w:tbl>
      <w:tblPr>
        <w:tblW w:w="0" w:type="auto"/>
        <w:tblInd w:w="2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371851" w:rsidRPr="007458A1" w:rsidTr="003F65B8">
        <w:trPr>
          <w:trHeight w:val="6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1851" w:rsidRPr="007458A1" w:rsidRDefault="00371851" w:rsidP="00BF09EE">
            <w:pPr>
              <w:tabs>
                <w:tab w:val="left" w:pos="1440"/>
              </w:tabs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 w:rsidRPr="007458A1">
              <w:rPr>
                <w:rFonts w:ascii="Times New Roman" w:hAnsi="Times New Roman"/>
                <w:b/>
                <w:bCs/>
                <w:sz w:val="36"/>
                <w:szCs w:val="36"/>
              </w:rPr>
              <w:t>GIÁ VÉ</w:t>
            </w:r>
          </w:p>
        </w:tc>
      </w:tr>
      <w:tr w:rsidR="00371851" w:rsidRPr="007458A1" w:rsidTr="003F65B8">
        <w:trPr>
          <w:trHeight w:val="68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51" w:rsidRPr="007458A1" w:rsidRDefault="009B0552" w:rsidP="00BF09EE">
            <w:pPr>
              <w:tabs>
                <w:tab w:val="left" w:pos="1440"/>
              </w:tabs>
              <w:spacing w:before="40" w:after="40" w:line="400" w:lineRule="atLeast"/>
              <w:jc w:val="center"/>
              <w:rPr>
                <w:rFonts w:ascii="Times New Roman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sz w:val="30"/>
                <w:szCs w:val="30"/>
              </w:rPr>
              <w:t>898</w:t>
            </w:r>
            <w:r w:rsidR="00371851">
              <w:rPr>
                <w:rFonts w:ascii="Times New Roman" w:hAnsi="Times New Roman"/>
                <w:b/>
                <w:bCs/>
                <w:sz w:val="30"/>
                <w:szCs w:val="30"/>
              </w:rPr>
              <w:t xml:space="preserve">.000 VNĐ </w:t>
            </w:r>
          </w:p>
        </w:tc>
      </w:tr>
    </w:tbl>
    <w:p w:rsidR="003D73C9" w:rsidRDefault="003D73C9" w:rsidP="003D73C9">
      <w:pPr>
        <w:spacing w:before="240" w:after="120" w:line="400" w:lineRule="atLeast"/>
        <w:ind w:left="450" w:hanging="450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371851" w:rsidRPr="003D73C9" w:rsidRDefault="00371851" w:rsidP="003D73C9">
      <w:pPr>
        <w:spacing w:before="240" w:after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3D73C9">
        <w:rPr>
          <w:rFonts w:ascii="Times New Roman" w:hAnsi="Times New Roman"/>
          <w:b/>
          <w:bCs/>
          <w:sz w:val="28"/>
          <w:szCs w:val="28"/>
          <w:u w:val="single"/>
        </w:rPr>
        <w:t>GIÁ VÉ BAO GỒM</w:t>
      </w:r>
      <w:r w:rsidRPr="003D73C9">
        <w:rPr>
          <w:rFonts w:ascii="Times New Roman" w:hAnsi="Times New Roman"/>
          <w:sz w:val="28"/>
          <w:szCs w:val="28"/>
        </w:rPr>
        <w:t>:</w:t>
      </w:r>
    </w:p>
    <w:p w:rsidR="00371851" w:rsidRPr="007458A1" w:rsidRDefault="00371851" w:rsidP="003D73C9">
      <w:pPr>
        <w:numPr>
          <w:ilvl w:val="0"/>
          <w:numId w:val="6"/>
        </w:numPr>
        <w:tabs>
          <w:tab w:val="left" w:pos="1080"/>
        </w:tabs>
        <w:spacing w:before="120" w:line="400" w:lineRule="atLeast"/>
        <w:ind w:left="450" w:right="-441"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Xe đời mới, vé tàu </w:t>
      </w:r>
      <w:r w:rsidRPr="007458A1">
        <w:rPr>
          <w:rFonts w:ascii="Times New Roman" w:hAnsi="Times New Roman"/>
          <w:sz w:val="28"/>
          <w:szCs w:val="28"/>
        </w:rPr>
        <w:t>du lịch đưa đón Quý khách đi theo chương trình trong tour.</w:t>
      </w:r>
    </w:p>
    <w:p w:rsidR="00371851" w:rsidRPr="007458A1" w:rsidRDefault="00371851" w:rsidP="003D73C9">
      <w:pPr>
        <w:numPr>
          <w:ilvl w:val="0"/>
          <w:numId w:val="6"/>
        </w:numPr>
        <w:tabs>
          <w:tab w:val="left" w:pos="1080"/>
        </w:tabs>
        <w:spacing w:before="120" w:line="400" w:lineRule="atLeast"/>
        <w:ind w:left="450" w:right="-441" w:hanging="45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sz w:val="28"/>
          <w:szCs w:val="28"/>
        </w:rPr>
        <w:t>Ăn uống theo chương trình .</w:t>
      </w:r>
    </w:p>
    <w:p w:rsidR="00371851" w:rsidRPr="007458A1" w:rsidRDefault="00371851" w:rsidP="003D73C9">
      <w:pPr>
        <w:numPr>
          <w:ilvl w:val="0"/>
          <w:numId w:val="6"/>
        </w:numPr>
        <w:tabs>
          <w:tab w:val="left" w:pos="1080"/>
        </w:tabs>
        <w:spacing w:before="120" w:line="400" w:lineRule="atLeast"/>
        <w:ind w:left="450" w:right="-441" w:hanging="45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sz w:val="28"/>
          <w:szCs w:val="28"/>
        </w:rPr>
        <w:t>Hướng dẫn viên thuyết minh và phục vụ cho đoàn suốt tuyến.</w:t>
      </w:r>
    </w:p>
    <w:p w:rsidR="00371851" w:rsidRPr="007458A1" w:rsidRDefault="00371851" w:rsidP="003D73C9">
      <w:pPr>
        <w:numPr>
          <w:ilvl w:val="0"/>
          <w:numId w:val="4"/>
        </w:numPr>
        <w:tabs>
          <w:tab w:val="clear" w:pos="360"/>
          <w:tab w:val="left" w:pos="1080"/>
        </w:tabs>
        <w:spacing w:before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sz w:val="28"/>
          <w:szCs w:val="28"/>
        </w:rPr>
        <w:t>Vé vào cửa các thắng cảnh.</w:t>
      </w:r>
    </w:p>
    <w:p w:rsidR="00371851" w:rsidRPr="007458A1" w:rsidRDefault="00F3150B" w:rsidP="003D73C9">
      <w:pPr>
        <w:numPr>
          <w:ilvl w:val="0"/>
          <w:numId w:val="4"/>
        </w:numPr>
        <w:tabs>
          <w:tab w:val="left" w:pos="1080"/>
        </w:tabs>
        <w:spacing w:before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371851">
        <w:rPr>
          <w:rFonts w:ascii="Times New Roman" w:hAnsi="Times New Roman"/>
          <w:sz w:val="28"/>
          <w:szCs w:val="28"/>
        </w:rPr>
        <w:t xml:space="preserve">ước suối trên đường (1 </w:t>
      </w:r>
      <w:r w:rsidR="00371851" w:rsidRPr="007458A1">
        <w:rPr>
          <w:rFonts w:ascii="Times New Roman" w:hAnsi="Times New Roman"/>
          <w:sz w:val="28"/>
          <w:szCs w:val="28"/>
        </w:rPr>
        <w:t>chai/ ngày).</w:t>
      </w:r>
    </w:p>
    <w:p w:rsidR="00371851" w:rsidRPr="003D73C9" w:rsidRDefault="00371851" w:rsidP="003D73C9">
      <w:pPr>
        <w:numPr>
          <w:ilvl w:val="0"/>
          <w:numId w:val="7"/>
        </w:numPr>
        <w:tabs>
          <w:tab w:val="left" w:pos="1080"/>
        </w:tabs>
        <w:spacing w:before="120" w:line="400" w:lineRule="atLeast"/>
        <w:ind w:left="450" w:hanging="450"/>
        <w:rPr>
          <w:rFonts w:ascii="Times New Roman" w:hAnsi="Times New Roman"/>
          <w:b/>
          <w:i/>
          <w:sz w:val="28"/>
          <w:szCs w:val="28"/>
        </w:rPr>
      </w:pPr>
      <w:r w:rsidRPr="003D73C9">
        <w:rPr>
          <w:rFonts w:ascii="Times New Roman" w:hAnsi="Times New Roman"/>
          <w:sz w:val="28"/>
          <w:szCs w:val="28"/>
        </w:rPr>
        <w:t xml:space="preserve">Bảo hiểm du lịch với mức tối đa </w:t>
      </w:r>
      <w:r w:rsidR="00F3150B">
        <w:rPr>
          <w:rFonts w:ascii="Times New Roman" w:hAnsi="Times New Roman"/>
          <w:sz w:val="28"/>
          <w:szCs w:val="28"/>
        </w:rPr>
        <w:t xml:space="preserve"> 3</w:t>
      </w:r>
      <w:r w:rsidRPr="003D73C9">
        <w:rPr>
          <w:rFonts w:ascii="Times New Roman" w:hAnsi="Times New Roman"/>
          <w:sz w:val="28"/>
          <w:szCs w:val="28"/>
        </w:rPr>
        <w:t>0.000.000vnđ/trường hợp.</w:t>
      </w:r>
    </w:p>
    <w:p w:rsidR="00371851" w:rsidRPr="007458A1" w:rsidRDefault="00371851" w:rsidP="003D73C9">
      <w:pPr>
        <w:tabs>
          <w:tab w:val="left" w:pos="1440"/>
        </w:tabs>
        <w:spacing w:before="120" w:after="120" w:line="400" w:lineRule="atLeast"/>
        <w:ind w:left="450" w:hanging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1851" w:rsidRPr="007458A1" w:rsidRDefault="00371851" w:rsidP="003D73C9">
      <w:pPr>
        <w:spacing w:before="120" w:after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KHÔNG BAO GỒM</w:t>
      </w:r>
      <w:r w:rsidRPr="007458A1">
        <w:rPr>
          <w:rFonts w:ascii="Times New Roman" w:hAnsi="Times New Roman"/>
          <w:sz w:val="28"/>
          <w:szCs w:val="28"/>
        </w:rPr>
        <w:t>:</w:t>
      </w:r>
    </w:p>
    <w:p w:rsidR="00371851" w:rsidRPr="007458A1" w:rsidRDefault="00371851" w:rsidP="003D73C9">
      <w:pPr>
        <w:numPr>
          <w:ilvl w:val="0"/>
          <w:numId w:val="5"/>
        </w:numPr>
        <w:tabs>
          <w:tab w:val="clear" w:pos="1080"/>
          <w:tab w:val="num" w:pos="720"/>
          <w:tab w:val="left" w:pos="1440"/>
        </w:tabs>
        <w:spacing w:before="24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sz w:val="28"/>
          <w:szCs w:val="28"/>
        </w:rPr>
        <w:t>Ăn uống ngoài chương trình và các chi phí vui chơi giải trí cá nhân.</w:t>
      </w:r>
    </w:p>
    <w:p w:rsidR="00371851" w:rsidRPr="007458A1" w:rsidRDefault="00371851" w:rsidP="003D73C9">
      <w:pPr>
        <w:tabs>
          <w:tab w:val="left" w:pos="1440"/>
        </w:tabs>
        <w:spacing w:before="120" w:after="120" w:line="400" w:lineRule="atLeast"/>
        <w:ind w:left="450" w:hanging="45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71851" w:rsidRPr="007458A1" w:rsidRDefault="00371851" w:rsidP="003D73C9">
      <w:pPr>
        <w:spacing w:before="120" w:after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7458A1">
        <w:rPr>
          <w:rFonts w:ascii="Times New Roman" w:hAnsi="Times New Roman"/>
          <w:b/>
          <w:bCs/>
          <w:sz w:val="28"/>
          <w:szCs w:val="28"/>
          <w:u w:val="single"/>
        </w:rPr>
        <w:t>GIÁ VÉ TRẺ EM</w:t>
      </w:r>
      <w:r w:rsidRPr="007458A1">
        <w:rPr>
          <w:rFonts w:ascii="Times New Roman" w:hAnsi="Times New Roman"/>
          <w:sz w:val="28"/>
          <w:szCs w:val="28"/>
        </w:rPr>
        <w:t>:</w:t>
      </w:r>
      <w:r w:rsidRPr="007458A1">
        <w:rPr>
          <w:rFonts w:ascii="Times New Roman" w:hAnsi="Times New Roman"/>
          <w:sz w:val="28"/>
          <w:szCs w:val="28"/>
        </w:rPr>
        <w:tab/>
      </w:r>
    </w:p>
    <w:p w:rsidR="00371851" w:rsidRPr="007458A1" w:rsidRDefault="00371851" w:rsidP="003D73C9">
      <w:pPr>
        <w:tabs>
          <w:tab w:val="left" w:pos="1080"/>
        </w:tabs>
        <w:spacing w:before="24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Quý khách từ 11</w:t>
      </w:r>
      <w:r w:rsidRPr="007458A1">
        <w:rPr>
          <w:rFonts w:ascii="Times New Roman" w:hAnsi="Times New Roman"/>
          <w:sz w:val="28"/>
          <w:szCs w:val="28"/>
        </w:rPr>
        <w:t xml:space="preserve"> tuổi trở lên mua 01 vé.</w:t>
      </w:r>
    </w:p>
    <w:p w:rsidR="00371851" w:rsidRPr="007458A1" w:rsidRDefault="00371851" w:rsidP="003D73C9">
      <w:pPr>
        <w:tabs>
          <w:tab w:val="left" w:pos="720"/>
          <w:tab w:val="left" w:pos="1080"/>
        </w:tabs>
        <w:spacing w:before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 Trẻ em từ 06 đến 10</w:t>
      </w:r>
      <w:r w:rsidRPr="007458A1">
        <w:rPr>
          <w:rFonts w:ascii="Times New Roman" w:hAnsi="Times New Roman"/>
          <w:sz w:val="28"/>
          <w:szCs w:val="28"/>
        </w:rPr>
        <w:t xml:space="preserve"> tuổi mua 2/3 vé tour</w:t>
      </w:r>
      <w:r w:rsidR="005B175B">
        <w:rPr>
          <w:rFonts w:ascii="Times New Roman" w:hAnsi="Times New Roman"/>
          <w:sz w:val="28"/>
          <w:szCs w:val="28"/>
        </w:rPr>
        <w:t xml:space="preserve"> : </w:t>
      </w:r>
      <w:r w:rsidR="00C77BBB">
        <w:rPr>
          <w:rFonts w:ascii="Times New Roman" w:hAnsi="Times New Roman"/>
          <w:b/>
          <w:sz w:val="28"/>
          <w:szCs w:val="28"/>
        </w:rPr>
        <w:t>599</w:t>
      </w:r>
      <w:r w:rsidRPr="007458A1">
        <w:rPr>
          <w:rFonts w:ascii="Times New Roman" w:hAnsi="Times New Roman"/>
          <w:b/>
          <w:bCs/>
          <w:sz w:val="28"/>
          <w:szCs w:val="28"/>
        </w:rPr>
        <w:t>.000 VNĐ</w:t>
      </w:r>
      <w:r w:rsidRPr="007458A1">
        <w:rPr>
          <w:rFonts w:ascii="Times New Roman" w:hAnsi="Times New Roman"/>
          <w:sz w:val="28"/>
          <w:szCs w:val="28"/>
        </w:rPr>
        <w:t>.</w:t>
      </w:r>
    </w:p>
    <w:p w:rsidR="00371851" w:rsidRPr="003D73C9" w:rsidRDefault="00371851" w:rsidP="003D73C9">
      <w:pPr>
        <w:tabs>
          <w:tab w:val="left" w:pos="720"/>
          <w:tab w:val="left" w:pos="1260"/>
        </w:tabs>
        <w:spacing w:before="120" w:line="400" w:lineRule="atLeast"/>
        <w:ind w:left="450" w:hanging="450"/>
        <w:jc w:val="both"/>
        <w:rPr>
          <w:rFonts w:ascii="Times New Roman" w:hAnsi="Times New Roman"/>
          <w:sz w:val="28"/>
          <w:szCs w:val="28"/>
        </w:rPr>
      </w:pPr>
      <w:r w:rsidRPr="003D73C9">
        <w:rPr>
          <w:rFonts w:ascii="Times New Roman" w:hAnsi="Times New Roman"/>
          <w:sz w:val="28"/>
          <w:szCs w:val="28"/>
        </w:rPr>
        <w:t>-</w:t>
      </w:r>
      <w:r w:rsidRPr="003D73C9">
        <w:rPr>
          <w:rFonts w:ascii="Times New Roman" w:hAnsi="Times New Roman"/>
          <w:sz w:val="28"/>
          <w:szCs w:val="28"/>
        </w:rPr>
        <w:tab/>
        <w:t>Trẻ em từ 05 tuổi trở xuống: Không tính vé, gia đình tự lo cho bé. Nhưng 02 người lớn chỉ được kèm 01 trẻ em, từ em thứ 02 trở lên phải mua 2/3 vé. (Tiêu chuẩn 2/3 vé: được 01 suất ăn + 01 ghế ngồi).</w:t>
      </w:r>
    </w:p>
    <w:p w:rsidR="00371851" w:rsidRPr="003D73C9" w:rsidRDefault="00371851" w:rsidP="00BF09EE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</w:rPr>
      </w:pPr>
      <w:r w:rsidRPr="003D73C9">
        <w:rPr>
          <w:rFonts w:ascii="Times New Roman" w:hAnsi="Times New Roman"/>
          <w:szCs w:val="18"/>
        </w:rPr>
        <w:tab/>
      </w:r>
      <w:r w:rsidRPr="003D73C9">
        <w:rPr>
          <w:rFonts w:ascii="Times New Roman" w:hAnsi="Times New Roman"/>
          <w:szCs w:val="18"/>
        </w:rPr>
        <w:tab/>
      </w:r>
    </w:p>
    <w:p w:rsidR="00371851" w:rsidRPr="003D73C9" w:rsidRDefault="00371851" w:rsidP="00BF09EE">
      <w:pPr>
        <w:tabs>
          <w:tab w:val="left" w:pos="4785"/>
        </w:tabs>
        <w:spacing w:line="400" w:lineRule="atLeast"/>
        <w:ind w:left="357" w:hanging="357"/>
        <w:jc w:val="both"/>
        <w:rPr>
          <w:rFonts w:ascii="Times New Roman" w:hAnsi="Times New Roman"/>
          <w:szCs w:val="18"/>
        </w:rPr>
      </w:pPr>
    </w:p>
    <w:p w:rsidR="00E8112D" w:rsidRDefault="00E8112D" w:rsidP="00BF09EE">
      <w:pPr>
        <w:spacing w:before="120" w:line="400" w:lineRule="atLeast"/>
        <w:jc w:val="center"/>
        <w:rPr>
          <w:rFonts w:ascii="Times New Roman" w:eastAsia="Times New Roman" w:hAnsi="Times New Roman"/>
          <w:sz w:val="28"/>
          <w:szCs w:val="28"/>
        </w:rPr>
      </w:pPr>
    </w:p>
    <w:p w:rsidR="000B5B37" w:rsidRDefault="000B5B37" w:rsidP="00BF09EE">
      <w:pPr>
        <w:spacing w:after="200" w:line="400" w:lineRule="atLeast"/>
        <w:rPr>
          <w:rFonts w:ascii="Times New Roman" w:eastAsia="Times New Roman" w:hAnsi="Times New Roman"/>
          <w:sz w:val="28"/>
          <w:szCs w:val="28"/>
        </w:rPr>
      </w:pPr>
    </w:p>
    <w:sectPr w:rsidR="000B5B37" w:rsidSect="00BF09EE">
      <w:footerReference w:type="default" r:id="rId11"/>
      <w:pgSz w:w="12240" w:h="15840"/>
      <w:pgMar w:top="709" w:right="900" w:bottom="993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8DF" w:rsidRDefault="00DF68DF" w:rsidP="002C0A17">
      <w:r>
        <w:separator/>
      </w:r>
    </w:p>
  </w:endnote>
  <w:endnote w:type="continuationSeparator" w:id="0">
    <w:p w:rsidR="00DF68DF" w:rsidRDefault="00DF68DF" w:rsidP="002C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321666"/>
      <w:docPartObj>
        <w:docPartGallery w:val="Page Numbers (Bottom of Page)"/>
        <w:docPartUnique/>
      </w:docPartObj>
    </w:sdtPr>
    <w:sdtEndPr/>
    <w:sdtContent>
      <w:p w:rsidR="00766769" w:rsidRDefault="00766769">
        <w:pPr>
          <w:pStyle w:val="Footer"/>
          <w:jc w:val="right"/>
        </w:pPr>
        <w:r>
          <w:t>MN/0</w:t>
        </w:r>
        <w:r w:rsidR="002678D6">
          <w:t>3</w:t>
        </w:r>
        <w:r>
          <w:t xml:space="preserve"> | </w:t>
        </w:r>
        <w:r w:rsidR="00560867">
          <w:fldChar w:fldCharType="begin"/>
        </w:r>
        <w:r w:rsidR="00541377">
          <w:instrText xml:space="preserve"> PAGE   \* MERGEFORMAT </w:instrText>
        </w:r>
        <w:r w:rsidR="00560867">
          <w:fldChar w:fldCharType="separate"/>
        </w:r>
        <w:r w:rsidR="00590F43">
          <w:rPr>
            <w:noProof/>
          </w:rPr>
          <w:t>3</w:t>
        </w:r>
        <w:r w:rsidR="00560867">
          <w:rPr>
            <w:noProof/>
          </w:rPr>
          <w:fldChar w:fldCharType="end"/>
        </w:r>
      </w:p>
    </w:sdtContent>
  </w:sdt>
  <w:p w:rsidR="00766769" w:rsidRDefault="007667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8DF" w:rsidRDefault="00DF68DF" w:rsidP="002C0A17">
      <w:r>
        <w:separator/>
      </w:r>
    </w:p>
  </w:footnote>
  <w:footnote w:type="continuationSeparator" w:id="0">
    <w:p w:rsidR="00DF68DF" w:rsidRDefault="00DF68DF" w:rsidP="002C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C2"/>
    <w:multiLevelType w:val="hybridMultilevel"/>
    <w:tmpl w:val="BB20593E"/>
    <w:lvl w:ilvl="0" w:tplc="44CCA67C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60A8"/>
    <w:multiLevelType w:val="hybridMultilevel"/>
    <w:tmpl w:val="A53A2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21939"/>
    <w:multiLevelType w:val="hybridMultilevel"/>
    <w:tmpl w:val="C9041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4007C"/>
    <w:multiLevelType w:val="hybridMultilevel"/>
    <w:tmpl w:val="BCE679CA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D92E46"/>
    <w:multiLevelType w:val="hybridMultilevel"/>
    <w:tmpl w:val="0EC4E57E"/>
    <w:lvl w:ilvl="0" w:tplc="9CEED9F4"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4"/>
        <w:szCs w:val="24"/>
      </w:rPr>
    </w:lvl>
    <w:lvl w:ilvl="1" w:tplc="CD141BE2">
      <w:start w:val="1"/>
      <w:numFmt w:val="bullet"/>
      <w:lvlText w:val=""/>
      <w:lvlJc w:val="left"/>
      <w:pPr>
        <w:tabs>
          <w:tab w:val="num" w:pos="676"/>
        </w:tabs>
        <w:ind w:left="676" w:hanging="76"/>
      </w:pPr>
      <w:rPr>
        <w:rFonts w:ascii="Wingdings" w:hAnsi="Wingdings" w:hint="default"/>
        <w:sz w:val="32"/>
        <w:szCs w:val="32"/>
      </w:rPr>
    </w:lvl>
    <w:lvl w:ilvl="2" w:tplc="D1043C0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VNI-Times" w:eastAsia="Times New Roman" w:hAnsi="VNI-Times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DE4948"/>
    <w:multiLevelType w:val="hybridMultilevel"/>
    <w:tmpl w:val="14823C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D3737B1"/>
    <w:multiLevelType w:val="hybridMultilevel"/>
    <w:tmpl w:val="8F763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A719E"/>
    <w:multiLevelType w:val="hybridMultilevel"/>
    <w:tmpl w:val="3B1056F6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C86824"/>
    <w:multiLevelType w:val="hybridMultilevel"/>
    <w:tmpl w:val="F44C950E"/>
    <w:lvl w:ilvl="0" w:tplc="A06497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1304E"/>
    <w:multiLevelType w:val="hybridMultilevel"/>
    <w:tmpl w:val="B98E0090"/>
    <w:lvl w:ilvl="0" w:tplc="ADDC5720">
      <w:start w:val="1"/>
      <w:numFmt w:val="bullet"/>
      <w:lvlText w:val=""/>
      <w:lvlJc w:val="left"/>
      <w:pPr>
        <w:ind w:left="1071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>
    <w:nsid w:val="5F7549A4"/>
    <w:multiLevelType w:val="hybridMultilevel"/>
    <w:tmpl w:val="EBD83F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i w:val="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8E8E35A">
      <w:numFmt w:val="bullet"/>
      <w:lvlText w:val="–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61652068"/>
    <w:multiLevelType w:val="hybridMultilevel"/>
    <w:tmpl w:val="E17AB880"/>
    <w:lvl w:ilvl="0" w:tplc="44CCA67C">
      <w:numFmt w:val="bullet"/>
      <w:lvlText w:val=""/>
      <w:lvlJc w:val="left"/>
      <w:pPr>
        <w:tabs>
          <w:tab w:val="num" w:pos="717"/>
        </w:tabs>
        <w:ind w:left="71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637C5030"/>
    <w:multiLevelType w:val="hybridMultilevel"/>
    <w:tmpl w:val="92AC568A"/>
    <w:lvl w:ilvl="0" w:tplc="04090013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F4161E6"/>
    <w:multiLevelType w:val="hybridMultilevel"/>
    <w:tmpl w:val="63CCF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8C80B740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375186F"/>
    <w:multiLevelType w:val="hybridMultilevel"/>
    <w:tmpl w:val="32E4B51E"/>
    <w:lvl w:ilvl="0" w:tplc="8C80B740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8B19DD"/>
    <w:multiLevelType w:val="hybridMultilevel"/>
    <w:tmpl w:val="F96ADBB2"/>
    <w:lvl w:ilvl="0" w:tplc="F9AAB8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8C80B740">
      <w:start w:val="7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  <w:b/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15"/>
  </w:num>
  <w:num w:numId="12">
    <w:abstractNumId w:val="10"/>
  </w:num>
  <w:num w:numId="13">
    <w:abstractNumId w:val="3"/>
  </w:num>
  <w:num w:numId="14">
    <w:abstractNumId w:val="1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2D"/>
    <w:rsid w:val="000611A0"/>
    <w:rsid w:val="000B3EFC"/>
    <w:rsid w:val="000B5B37"/>
    <w:rsid w:val="000C0478"/>
    <w:rsid w:val="000C3B03"/>
    <w:rsid w:val="000E21DB"/>
    <w:rsid w:val="000E3A28"/>
    <w:rsid w:val="00131138"/>
    <w:rsid w:val="00145EC4"/>
    <w:rsid w:val="00177789"/>
    <w:rsid w:val="001E6217"/>
    <w:rsid w:val="001F7971"/>
    <w:rsid w:val="002022D5"/>
    <w:rsid w:val="00207039"/>
    <w:rsid w:val="00220C9E"/>
    <w:rsid w:val="00253680"/>
    <w:rsid w:val="002678D6"/>
    <w:rsid w:val="002C0A17"/>
    <w:rsid w:val="002F056D"/>
    <w:rsid w:val="002F5FD6"/>
    <w:rsid w:val="003128E3"/>
    <w:rsid w:val="00331E4E"/>
    <w:rsid w:val="00371851"/>
    <w:rsid w:val="003D73C9"/>
    <w:rsid w:val="003F65B8"/>
    <w:rsid w:val="00410A0F"/>
    <w:rsid w:val="004A6326"/>
    <w:rsid w:val="004A7D8B"/>
    <w:rsid w:val="004B3F95"/>
    <w:rsid w:val="00524FDC"/>
    <w:rsid w:val="00541377"/>
    <w:rsid w:val="00560867"/>
    <w:rsid w:val="00561446"/>
    <w:rsid w:val="00563AA9"/>
    <w:rsid w:val="00570946"/>
    <w:rsid w:val="00590F43"/>
    <w:rsid w:val="005B175B"/>
    <w:rsid w:val="005C60B9"/>
    <w:rsid w:val="005E384B"/>
    <w:rsid w:val="006156CC"/>
    <w:rsid w:val="00672304"/>
    <w:rsid w:val="0068213E"/>
    <w:rsid w:val="00694924"/>
    <w:rsid w:val="006B5F32"/>
    <w:rsid w:val="00700038"/>
    <w:rsid w:val="00701451"/>
    <w:rsid w:val="0073550A"/>
    <w:rsid w:val="00766769"/>
    <w:rsid w:val="007754E5"/>
    <w:rsid w:val="00806267"/>
    <w:rsid w:val="008829C0"/>
    <w:rsid w:val="008A6134"/>
    <w:rsid w:val="00967E04"/>
    <w:rsid w:val="00993933"/>
    <w:rsid w:val="009B0552"/>
    <w:rsid w:val="009B1EE4"/>
    <w:rsid w:val="009D06AF"/>
    <w:rsid w:val="009D7AA8"/>
    <w:rsid w:val="00A36720"/>
    <w:rsid w:val="00A53F13"/>
    <w:rsid w:val="00AA2069"/>
    <w:rsid w:val="00AB1107"/>
    <w:rsid w:val="00B11265"/>
    <w:rsid w:val="00BB3E0C"/>
    <w:rsid w:val="00BC011D"/>
    <w:rsid w:val="00BF09EE"/>
    <w:rsid w:val="00C77BBB"/>
    <w:rsid w:val="00CA37FD"/>
    <w:rsid w:val="00CB0788"/>
    <w:rsid w:val="00CC51F7"/>
    <w:rsid w:val="00D072AC"/>
    <w:rsid w:val="00D8597F"/>
    <w:rsid w:val="00DE083D"/>
    <w:rsid w:val="00DF68DF"/>
    <w:rsid w:val="00E2089E"/>
    <w:rsid w:val="00E37CE1"/>
    <w:rsid w:val="00E73ECC"/>
    <w:rsid w:val="00E8112D"/>
    <w:rsid w:val="00E85BB4"/>
    <w:rsid w:val="00EA3CAB"/>
    <w:rsid w:val="00EB261F"/>
    <w:rsid w:val="00EB4AC5"/>
    <w:rsid w:val="00EC5F60"/>
    <w:rsid w:val="00EE784D"/>
    <w:rsid w:val="00F3150B"/>
    <w:rsid w:val="00F53F2B"/>
    <w:rsid w:val="00FD6C04"/>
    <w:rsid w:val="00FF7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12D"/>
    <w:pPr>
      <w:spacing w:after="0" w:line="240" w:lineRule="auto"/>
    </w:pPr>
    <w:rPr>
      <w:rFonts w:ascii="VNI-Times" w:hAnsi="VNI-Times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1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A17"/>
    <w:rPr>
      <w:rFonts w:ascii="VNI-Times" w:hAnsi="VNI-Times"/>
      <w:sz w:val="26"/>
    </w:rPr>
  </w:style>
  <w:style w:type="paragraph" w:styleId="Footer">
    <w:name w:val="footer"/>
    <w:basedOn w:val="Normal"/>
    <w:link w:val="FooterChar"/>
    <w:uiPriority w:val="99"/>
    <w:unhideWhenUsed/>
    <w:rsid w:val="002C0A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A17"/>
    <w:rPr>
      <w:rFonts w:ascii="VNI-Times" w:hAnsi="VNI-Times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FEDD1-B727-4576-A85E-DF25DBB4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4</cp:revision>
  <cp:lastPrinted>2019-04-29T08:29:00Z</cp:lastPrinted>
  <dcterms:created xsi:type="dcterms:W3CDTF">2025-02-20T04:12:00Z</dcterms:created>
  <dcterms:modified xsi:type="dcterms:W3CDTF">2025-02-20T04:14:00Z</dcterms:modified>
</cp:coreProperties>
</file>