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CA7F2" w14:textId="5EF85CBA" w:rsidR="003D6A52" w:rsidRDefault="003D6A52" w:rsidP="00554410">
      <w:pPr>
        <w:widowControl w:val="0"/>
        <w:pBdr>
          <w:top w:val="nil"/>
          <w:left w:val="nil"/>
          <w:bottom w:val="nil"/>
          <w:right w:val="nil"/>
          <w:between w:val="nil"/>
        </w:pBdr>
        <w:spacing w:line="276" w:lineRule="auto"/>
        <w:jc w:val="center"/>
        <w:rPr>
          <w:rFonts w:ascii="Arial" w:eastAsia="Arial" w:hAnsi="Arial" w:cs="Arial"/>
          <w:b/>
          <w:color w:val="FF0000"/>
          <w:sz w:val="40"/>
          <w:szCs w:val="40"/>
        </w:rPr>
      </w:pPr>
      <w:r>
        <w:rPr>
          <w:rFonts w:eastAsia="Calibri"/>
          <w:noProof/>
          <w:sz w:val="26"/>
          <w:szCs w:val="22"/>
          <w:lang w:val="en-US" w:eastAsia="en-US"/>
        </w:rPr>
        <w:drawing>
          <wp:inline distT="0" distB="0" distL="0" distR="0" wp14:anchorId="790A373D" wp14:editId="17F6200A">
            <wp:extent cx="6600822" cy="1171575"/>
            <wp:effectExtent l="0" t="0" r="0" b="0"/>
            <wp:docPr id="1" name="Picture 1" descr="Description: C:\Users\admin\Desktop\hearderWEB_mo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Desktop\hearderWEB_moi.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1145" cy="1175182"/>
                    </a:xfrm>
                    <a:prstGeom prst="rect">
                      <a:avLst/>
                    </a:prstGeom>
                    <a:noFill/>
                    <a:ln>
                      <a:noFill/>
                    </a:ln>
                  </pic:spPr>
                </pic:pic>
              </a:graphicData>
            </a:graphic>
          </wp:inline>
        </w:drawing>
      </w:r>
    </w:p>
    <w:p w14:paraId="77D62F25" w14:textId="5E97AF3C" w:rsidR="004B4B2B" w:rsidRDefault="001815CC" w:rsidP="00554410">
      <w:pPr>
        <w:widowControl w:val="0"/>
        <w:pBdr>
          <w:top w:val="nil"/>
          <w:left w:val="nil"/>
          <w:bottom w:val="nil"/>
          <w:right w:val="nil"/>
          <w:between w:val="nil"/>
        </w:pBdr>
        <w:spacing w:line="276" w:lineRule="auto"/>
        <w:jc w:val="center"/>
        <w:rPr>
          <w:rFonts w:ascii="Arial" w:eastAsia="Arial" w:hAnsi="Arial" w:cs="Arial"/>
          <w:b/>
          <w:color w:val="FF0000"/>
          <w:sz w:val="44"/>
          <w:szCs w:val="44"/>
        </w:rPr>
      </w:pPr>
      <w:r w:rsidRPr="00554410">
        <w:rPr>
          <w:rFonts w:ascii="Arial" w:eastAsia="Arial" w:hAnsi="Arial" w:cs="Arial"/>
          <w:b/>
          <w:color w:val="FF0000"/>
          <w:sz w:val="40"/>
          <w:szCs w:val="40"/>
        </w:rPr>
        <w:t xml:space="preserve">DU LỊCH </w:t>
      </w:r>
      <w:r w:rsidRPr="00554410">
        <w:rPr>
          <w:rFonts w:ascii="Arial" w:eastAsia="Arial" w:hAnsi="Arial" w:cs="Arial"/>
          <w:b/>
          <w:b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SINGAPORE – MALAYSIA</w:t>
      </w:r>
    </w:p>
    <w:p w14:paraId="6EDB89D0" w14:textId="77777777" w:rsidR="004B4B2B" w:rsidRDefault="001815CC">
      <w:pPr>
        <w:rPr>
          <w:rFonts w:ascii="Arial" w:eastAsia="Arial" w:hAnsi="Arial" w:cs="Arial"/>
          <w:b/>
          <w:i/>
          <w:color w:val="FF0000"/>
          <w:sz w:val="26"/>
          <w:szCs w:val="26"/>
        </w:rPr>
      </w:pPr>
      <w:r>
        <w:rPr>
          <w:noProof/>
          <w:lang w:val="en-US" w:eastAsia="en-US"/>
        </w:rPr>
        <w:drawing>
          <wp:anchor distT="0" distB="0" distL="114300" distR="114300" simplePos="0" relativeHeight="251659264" behindDoc="0" locked="0" layoutInCell="1" hidden="0" allowOverlap="1" wp14:anchorId="00387956" wp14:editId="76D977CC">
            <wp:simplePos x="0" y="0"/>
            <wp:positionH relativeFrom="page">
              <wp:align>left</wp:align>
            </wp:positionH>
            <wp:positionV relativeFrom="paragraph">
              <wp:posOffset>193675</wp:posOffset>
            </wp:positionV>
            <wp:extent cx="7543800" cy="3794760"/>
            <wp:effectExtent l="0" t="0" r="0" b="0"/>
            <wp:wrapSquare wrapText="bothSides" distT="0" distB="0" distL="114300" distR="114300"/>
            <wp:docPr id="1951616144" name="image10.png" descr="A person in a dress in front of a water spou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person in a dress in front of a water spout&#10;&#10;Description automatically generated"/>
                    <pic:cNvPicPr preferRelativeResize="0"/>
                  </pic:nvPicPr>
                  <pic:blipFill>
                    <a:blip r:embed="rId11" cstate="email">
                      <a:extLst>
                        <a:ext uri="{28A0092B-C50C-407E-A947-70E740481C1C}">
                          <a14:useLocalDpi xmlns:a14="http://schemas.microsoft.com/office/drawing/2010/main"/>
                        </a:ext>
                      </a:extLst>
                    </a:blip>
                    <a:srcRect/>
                    <a:stretch>
                      <a:fillRect/>
                    </a:stretch>
                  </pic:blipFill>
                  <pic:spPr>
                    <a:xfrm>
                      <a:off x="0" y="0"/>
                      <a:ext cx="7543800" cy="3794760"/>
                    </a:xfrm>
                    <a:prstGeom prst="rect">
                      <a:avLst/>
                    </a:prstGeom>
                    <a:ln/>
                  </pic:spPr>
                </pic:pic>
              </a:graphicData>
            </a:graphic>
            <wp14:sizeRelH relativeFrom="margin">
              <wp14:pctWidth>0</wp14:pctWidth>
            </wp14:sizeRelH>
          </wp:anchor>
        </w:drawing>
      </w:r>
    </w:p>
    <w:p w14:paraId="7742D5A3" w14:textId="77296F1D" w:rsidR="004B4B2B" w:rsidRDefault="001815CC">
      <w:pPr>
        <w:tabs>
          <w:tab w:val="left" w:pos="7200"/>
        </w:tabs>
        <w:spacing w:line="276" w:lineRule="auto"/>
        <w:jc w:val="center"/>
        <w:rPr>
          <w:rFonts w:ascii="Arial" w:eastAsia="Arial" w:hAnsi="Arial" w:cs="Arial"/>
          <w:b/>
          <w:color w:val="0070C0"/>
          <w:sz w:val="28"/>
          <w:szCs w:val="28"/>
          <w:lang w:val="en-US"/>
        </w:rPr>
      </w:pPr>
      <w:r>
        <w:rPr>
          <w:rFonts w:ascii="Arial" w:eastAsia="Arial" w:hAnsi="Arial" w:cs="Arial"/>
          <w:b/>
          <w:color w:val="0070C0"/>
        </w:rPr>
        <w:t xml:space="preserve">🕐 </w:t>
      </w:r>
      <w:r>
        <w:rPr>
          <w:rFonts w:ascii="Arial" w:eastAsia="Arial" w:hAnsi="Arial" w:cs="Arial"/>
          <w:b/>
          <w:color w:val="0070C0"/>
          <w:sz w:val="28"/>
          <w:szCs w:val="28"/>
        </w:rPr>
        <w:t xml:space="preserve">5 Ngày 4 Đêm | ✈ </w:t>
      </w:r>
      <w:r w:rsidR="004070D6">
        <w:rPr>
          <w:rFonts w:ascii="Arial" w:eastAsia="Arial" w:hAnsi="Arial" w:cs="Arial"/>
          <w:b/>
          <w:color w:val="0070C0"/>
          <w:sz w:val="28"/>
          <w:szCs w:val="28"/>
        </w:rPr>
        <w:t>Vietnam Airline</w:t>
      </w:r>
    </w:p>
    <w:p w14:paraId="6B7B93A5" w14:textId="77777777" w:rsidR="005344DA" w:rsidRPr="005344DA" w:rsidRDefault="005344DA">
      <w:pPr>
        <w:tabs>
          <w:tab w:val="left" w:pos="7200"/>
        </w:tabs>
        <w:spacing w:line="276" w:lineRule="auto"/>
        <w:jc w:val="center"/>
        <w:rPr>
          <w:rFonts w:ascii="Arial" w:eastAsia="Arial" w:hAnsi="Arial" w:cs="Arial"/>
          <w:b/>
          <w:i/>
          <w:color w:val="0070C0"/>
          <w:sz w:val="26"/>
          <w:szCs w:val="26"/>
          <w:lang w:val="en-US"/>
        </w:rPr>
      </w:pPr>
    </w:p>
    <w:p w14:paraId="6BD16E4A" w14:textId="2EEDB4F2" w:rsidR="004B4B2B" w:rsidRPr="00554410" w:rsidRDefault="00554410" w:rsidP="00554410">
      <w:pPr>
        <w:pStyle w:val="BodyText"/>
        <w:kinsoku w:val="0"/>
        <w:overflowPunct w:val="0"/>
        <w:spacing w:after="0" w:line="360" w:lineRule="auto"/>
        <w:rPr>
          <w:rFonts w:ascii="Arial" w:hAnsi="Arial" w:cs="Arial"/>
          <w:b/>
          <w:color w:val="FF0000"/>
          <w:sz w:val="32"/>
          <w:szCs w:val="32"/>
          <w:shd w:val="clear" w:color="auto" w:fill="FFFFFF"/>
          <w:lang w:val="en-US"/>
        </w:rPr>
      </w:pPr>
      <w:r w:rsidRPr="002E02D1">
        <w:rPr>
          <w:rFonts w:ascii="Arial" w:hAnsi="Arial" w:cs="Arial"/>
          <w:b/>
          <w:color w:val="FF0000"/>
          <w:sz w:val="32"/>
          <w:szCs w:val="32"/>
          <w:shd w:val="clear" w:color="auto" w:fill="FFFFFF"/>
        </w:rPr>
        <w:t>ĐIỂM NỔI BẬT</w:t>
      </w:r>
      <w:r>
        <w:rPr>
          <w:rFonts w:ascii="Arial" w:hAnsi="Arial" w:cs="Arial"/>
          <w:b/>
          <w:color w:val="FF0000"/>
          <w:sz w:val="32"/>
          <w:szCs w:val="32"/>
          <w:shd w:val="clear" w:color="auto" w:fill="FFFFFF"/>
        </w:rPr>
        <w:t xml:space="preserve"> - Chương trình hấp dẫn bao gồm:</w:t>
      </w:r>
    </w:p>
    <w:p w14:paraId="300AE663" w14:textId="295C2994" w:rsidR="004B4B2B" w:rsidRPr="006117DC" w:rsidRDefault="00554410" w:rsidP="00554410">
      <w:pPr>
        <w:pBdr>
          <w:top w:val="nil"/>
          <w:left w:val="nil"/>
          <w:bottom w:val="nil"/>
          <w:right w:val="nil"/>
          <w:between w:val="nil"/>
        </w:pBdr>
        <w:spacing w:line="360" w:lineRule="auto"/>
        <w:rPr>
          <w:rFonts w:ascii="Arial" w:eastAsia="Arial" w:hAnsi="Arial" w:cs="Arial"/>
          <w:color w:val="0070C0"/>
        </w:rPr>
      </w:pPr>
      <w:r w:rsidRPr="006117DC">
        <w:rPr>
          <w:rFonts w:ascii="Arial" w:hAnsi="Arial" w:cs="Arial"/>
          <w:color w:val="0070C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0070C0"/>
        </w:rPr>
        <w:t>Quảng trường Độc Lập</w:t>
      </w:r>
    </w:p>
    <w:p w14:paraId="2D3520F5" w14:textId="47C1261C" w:rsidR="004B4B2B" w:rsidRPr="006117DC" w:rsidRDefault="00554410" w:rsidP="00554410">
      <w:pPr>
        <w:pBdr>
          <w:top w:val="nil"/>
          <w:left w:val="nil"/>
          <w:bottom w:val="nil"/>
          <w:right w:val="nil"/>
          <w:between w:val="nil"/>
        </w:pBdr>
        <w:spacing w:line="360" w:lineRule="auto"/>
        <w:rPr>
          <w:rFonts w:ascii="Arial" w:eastAsia="Arial" w:hAnsi="Arial" w:cs="Arial"/>
          <w:color w:val="FF0000"/>
        </w:rPr>
      </w:pPr>
      <w:r w:rsidRPr="006117DC">
        <w:rPr>
          <w:rFonts w:ascii="Arial" w:hAnsi="Arial" w:cs="Arial"/>
          <w:color w:val="FF0000"/>
        </w:rPr>
        <w:sym w:font="Wingdings" w:char="F0FC"/>
      </w:r>
      <w:r w:rsidRPr="006117DC">
        <w:rPr>
          <w:rFonts w:ascii="Arial" w:hAnsi="Arial" w:cs="Arial"/>
          <w:color w:val="FF0000"/>
          <w:lang w:val="en-US"/>
        </w:rPr>
        <w:t xml:space="preserve"> </w:t>
      </w:r>
      <w:r w:rsidR="001815CC" w:rsidRPr="006117DC">
        <w:rPr>
          <w:rFonts w:ascii="Arial" w:eastAsia="Arial" w:hAnsi="Arial" w:cs="Arial"/>
          <w:i/>
          <w:iCs/>
          <w:color w:val="FF0000"/>
        </w:rPr>
        <w:t>Thánh đường Hồi Giáo quốc gia</w:t>
      </w:r>
    </w:p>
    <w:p w14:paraId="6A3E2B4C" w14:textId="733E9956" w:rsidR="004B4B2B" w:rsidRPr="006117DC" w:rsidRDefault="00554410" w:rsidP="00554410">
      <w:pPr>
        <w:pBdr>
          <w:top w:val="nil"/>
          <w:left w:val="nil"/>
          <w:bottom w:val="nil"/>
          <w:right w:val="nil"/>
          <w:between w:val="nil"/>
        </w:pBdr>
        <w:spacing w:line="360" w:lineRule="auto"/>
        <w:rPr>
          <w:rFonts w:ascii="Arial" w:eastAsia="Arial" w:hAnsi="Arial" w:cs="Arial"/>
          <w:color w:val="0070C0"/>
        </w:rPr>
      </w:pPr>
      <w:r w:rsidRPr="006117DC">
        <w:rPr>
          <w:rFonts w:ascii="Arial" w:hAnsi="Arial" w:cs="Arial"/>
          <w:color w:val="0070C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0070C0"/>
        </w:rPr>
        <w:t>Cung Điện Hoàng Gia</w:t>
      </w:r>
    </w:p>
    <w:p w14:paraId="6E0FE9B5" w14:textId="1E8C643C" w:rsidR="004B4B2B" w:rsidRPr="006117DC" w:rsidRDefault="00554410" w:rsidP="00554410">
      <w:pPr>
        <w:pBdr>
          <w:top w:val="nil"/>
          <w:left w:val="nil"/>
          <w:bottom w:val="nil"/>
          <w:right w:val="nil"/>
          <w:between w:val="nil"/>
        </w:pBdr>
        <w:spacing w:line="360" w:lineRule="auto"/>
        <w:jc w:val="both"/>
        <w:rPr>
          <w:rFonts w:ascii="Arial" w:eastAsia="Arial" w:hAnsi="Arial" w:cs="Arial"/>
          <w:color w:val="0070C0"/>
        </w:rPr>
      </w:pPr>
      <w:r w:rsidRPr="006117DC">
        <w:rPr>
          <w:rFonts w:ascii="Arial" w:hAnsi="Arial" w:cs="Arial"/>
          <w:color w:val="FF000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FF0000"/>
        </w:rPr>
        <w:t>Hành trình đểm nổi bật: Khám phá Gardens by the Bay: nổi tiếng với những siêu cây khổng lồ. Đặc biệt, du khách có thể nghiên cứu các loài cây từ khắp nơi trên thế giới.</w:t>
      </w:r>
    </w:p>
    <w:p w14:paraId="7385C28E" w14:textId="257421BA" w:rsidR="004B4B2B" w:rsidRPr="006117DC" w:rsidRDefault="00554410" w:rsidP="00554410">
      <w:pPr>
        <w:pBdr>
          <w:top w:val="nil"/>
          <w:left w:val="nil"/>
          <w:bottom w:val="nil"/>
          <w:right w:val="nil"/>
          <w:between w:val="nil"/>
        </w:pBdr>
        <w:spacing w:line="360" w:lineRule="auto"/>
        <w:rPr>
          <w:rFonts w:ascii="Arial" w:eastAsia="Arial" w:hAnsi="Arial" w:cs="Arial"/>
          <w:color w:val="0070C0"/>
        </w:rPr>
      </w:pPr>
      <w:r w:rsidRPr="006117DC">
        <w:rPr>
          <w:rFonts w:ascii="Arial" w:hAnsi="Arial" w:cs="Arial"/>
          <w:color w:val="0070C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0070C0"/>
        </w:rPr>
        <w:t>Thành phố cổ Malacca: Nhà thờ Thánh Saint Paul, Pháo đài A’famosa, Khu phố cổ Jonkers, Đền Cheng Hood.</w:t>
      </w:r>
    </w:p>
    <w:p w14:paraId="6D85C0E3" w14:textId="08CB04F7" w:rsidR="004B4B2B" w:rsidRPr="006117DC" w:rsidRDefault="00554410" w:rsidP="00554410">
      <w:pPr>
        <w:pBdr>
          <w:top w:val="nil"/>
          <w:left w:val="nil"/>
          <w:bottom w:val="nil"/>
          <w:right w:val="nil"/>
          <w:between w:val="nil"/>
        </w:pBdr>
        <w:spacing w:line="360" w:lineRule="auto"/>
        <w:rPr>
          <w:rFonts w:ascii="Arial" w:eastAsia="Arial" w:hAnsi="Arial" w:cs="Arial"/>
          <w:color w:val="0070C0"/>
        </w:rPr>
      </w:pPr>
      <w:r w:rsidRPr="006117DC">
        <w:rPr>
          <w:rFonts w:ascii="Arial" w:hAnsi="Arial" w:cs="Arial"/>
          <w:color w:val="FF000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FF0000"/>
        </w:rPr>
        <w:t>Chụp hình tháp đôi Petronas : biểu tượng , niềm tự hào của người dân Malaysia.</w:t>
      </w:r>
    </w:p>
    <w:p w14:paraId="3F45B5AF" w14:textId="6F8A3DDC" w:rsidR="004B4B2B" w:rsidRPr="006117DC" w:rsidRDefault="00554410" w:rsidP="00554410">
      <w:pPr>
        <w:pBdr>
          <w:top w:val="nil"/>
          <w:left w:val="nil"/>
          <w:bottom w:val="nil"/>
          <w:right w:val="nil"/>
          <w:between w:val="nil"/>
        </w:pBdr>
        <w:spacing w:line="360" w:lineRule="auto"/>
        <w:rPr>
          <w:rFonts w:ascii="Arial" w:eastAsia="Arial" w:hAnsi="Arial" w:cs="Arial"/>
          <w:color w:val="0070C0"/>
        </w:rPr>
      </w:pPr>
      <w:r w:rsidRPr="006117DC">
        <w:rPr>
          <w:rFonts w:ascii="Arial" w:hAnsi="Arial" w:cs="Arial"/>
          <w:color w:val="0070C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0070C0"/>
        </w:rPr>
        <w:t>Cao nguyên Genting- – khu vui chơi lớn nhất tại Malaysia.</w:t>
      </w:r>
    </w:p>
    <w:p w14:paraId="5EE3CA1E" w14:textId="77777777" w:rsidR="00554410" w:rsidRPr="006117DC" w:rsidRDefault="00554410" w:rsidP="00554410">
      <w:pPr>
        <w:pBdr>
          <w:top w:val="nil"/>
          <w:left w:val="nil"/>
          <w:bottom w:val="nil"/>
          <w:right w:val="nil"/>
          <w:between w:val="nil"/>
        </w:pBdr>
        <w:spacing w:line="360" w:lineRule="auto"/>
        <w:rPr>
          <w:rFonts w:ascii="Arial" w:eastAsia="Arial" w:hAnsi="Arial" w:cs="Arial"/>
          <w:color w:val="0070C0"/>
          <w:lang w:val="en-US"/>
        </w:rPr>
      </w:pPr>
      <w:r w:rsidRPr="006117DC">
        <w:rPr>
          <w:rFonts w:ascii="Arial" w:hAnsi="Arial" w:cs="Arial"/>
          <w:color w:val="FF0000"/>
        </w:rPr>
        <w:sym w:font="Wingdings" w:char="F0FC"/>
      </w:r>
      <w:r w:rsidRPr="006117DC">
        <w:rPr>
          <w:rFonts w:ascii="Arial" w:hAnsi="Arial" w:cs="Arial"/>
          <w:color w:val="FF0000"/>
          <w:lang w:val="en-US"/>
        </w:rPr>
        <w:t xml:space="preserve"> </w:t>
      </w:r>
      <w:r w:rsidR="001815CC" w:rsidRPr="006117DC">
        <w:rPr>
          <w:rFonts w:ascii="Arial" w:eastAsia="Arial" w:hAnsi="Arial" w:cs="Arial"/>
          <w:i/>
          <w:iCs/>
          <w:color w:val="FF0000"/>
        </w:rPr>
        <w:t>Động Batu: chinh phục 272 bậc thang đủ sức màu, khám phá hang động bí ẩn</w:t>
      </w:r>
      <w:r w:rsidRPr="006117DC">
        <w:rPr>
          <w:rFonts w:ascii="Arial" w:eastAsia="Arial" w:hAnsi="Arial" w:cs="Arial"/>
          <w:i/>
          <w:iCs/>
          <w:color w:val="FF0000"/>
          <w:lang w:val="en-US"/>
        </w:rPr>
        <w:t>,</w:t>
      </w:r>
      <w:r w:rsidRPr="006117DC">
        <w:rPr>
          <w:rFonts w:ascii="Arial" w:eastAsia="Arial" w:hAnsi="Arial" w:cs="Arial"/>
          <w:color w:val="FF0000"/>
          <w:lang w:val="en-US"/>
        </w:rPr>
        <w:t xml:space="preserve"> </w:t>
      </w:r>
    </w:p>
    <w:p w14:paraId="71635BDF" w14:textId="27CED9EB" w:rsidR="004B4B2B" w:rsidRPr="006117DC" w:rsidRDefault="00554410" w:rsidP="00554410">
      <w:pPr>
        <w:pBdr>
          <w:top w:val="nil"/>
          <w:left w:val="nil"/>
          <w:bottom w:val="nil"/>
          <w:right w:val="nil"/>
          <w:between w:val="nil"/>
        </w:pBdr>
        <w:spacing w:line="360" w:lineRule="auto"/>
        <w:rPr>
          <w:rFonts w:ascii="Arial" w:eastAsia="Arial" w:hAnsi="Arial" w:cs="Arial"/>
          <w:color w:val="0070C0"/>
          <w:lang w:val="en-US"/>
        </w:rPr>
      </w:pPr>
      <w:r w:rsidRPr="006117DC">
        <w:rPr>
          <w:rFonts w:ascii="Arial" w:hAnsi="Arial" w:cs="Arial"/>
          <w:color w:val="0070C0"/>
        </w:rPr>
        <w:sym w:font="Wingdings" w:char="F0FC"/>
      </w:r>
      <w:r w:rsidRPr="006117DC">
        <w:rPr>
          <w:rFonts w:ascii="Arial" w:hAnsi="Arial" w:cs="Arial"/>
          <w:color w:val="0070C0"/>
          <w:lang w:val="en-US"/>
        </w:rPr>
        <w:t xml:space="preserve"> </w:t>
      </w:r>
      <w:proofErr w:type="spellStart"/>
      <w:r w:rsidRPr="006117DC">
        <w:rPr>
          <w:rFonts w:ascii="Arial" w:hAnsi="Arial" w:cs="Arial"/>
          <w:i/>
          <w:iCs/>
          <w:color w:val="0070C0"/>
          <w:lang w:val="en-US"/>
        </w:rPr>
        <w:t>Khám</w:t>
      </w:r>
      <w:proofErr w:type="spellEnd"/>
      <w:r w:rsidRPr="006117DC">
        <w:rPr>
          <w:rFonts w:ascii="Arial" w:hAnsi="Arial" w:cs="Arial"/>
          <w:i/>
          <w:iCs/>
          <w:color w:val="0070C0"/>
          <w:lang w:val="en-US"/>
        </w:rPr>
        <w:t xml:space="preserve"> </w:t>
      </w:r>
      <w:proofErr w:type="spellStart"/>
      <w:r w:rsidRPr="006117DC">
        <w:rPr>
          <w:rFonts w:ascii="Arial" w:hAnsi="Arial" w:cs="Arial"/>
          <w:i/>
          <w:iCs/>
          <w:color w:val="0070C0"/>
          <w:lang w:val="en-US"/>
        </w:rPr>
        <w:t>phá</w:t>
      </w:r>
      <w:proofErr w:type="spellEnd"/>
      <w:r w:rsidRPr="006117DC">
        <w:rPr>
          <w:rFonts w:ascii="Arial" w:hAnsi="Arial" w:cs="Arial"/>
          <w:i/>
          <w:iCs/>
          <w:color w:val="0070C0"/>
          <w:lang w:val="en-US"/>
        </w:rPr>
        <w:t xml:space="preserve"> </w:t>
      </w:r>
      <w:r w:rsidR="001815CC" w:rsidRPr="006117DC">
        <w:rPr>
          <w:rFonts w:ascii="Arial" w:eastAsia="Arial" w:hAnsi="Arial" w:cs="Arial"/>
          <w:i/>
          <w:iCs/>
          <w:color w:val="0070C0"/>
        </w:rPr>
        <w:t xml:space="preserve">Merlion </w:t>
      </w:r>
      <w:r w:rsidR="007970C6" w:rsidRPr="006117DC">
        <w:rPr>
          <w:rFonts w:ascii="Arial" w:eastAsia="Arial" w:hAnsi="Arial" w:cs="Arial"/>
          <w:i/>
          <w:iCs/>
          <w:color w:val="0070C0"/>
        </w:rPr>
        <w:t>Park,</w:t>
      </w:r>
      <w:r w:rsidR="001815CC" w:rsidRPr="006117DC">
        <w:rPr>
          <w:rFonts w:ascii="Arial" w:eastAsia="Arial" w:hAnsi="Arial" w:cs="Arial"/>
          <w:i/>
          <w:iCs/>
          <w:color w:val="0070C0"/>
        </w:rPr>
        <w:t xml:space="preserve"> Nhà hát Victoria…</w:t>
      </w:r>
    </w:p>
    <w:p w14:paraId="0BC86C48" w14:textId="79A6DE0E" w:rsidR="004B4B2B" w:rsidRDefault="00554410" w:rsidP="00554410">
      <w:pPr>
        <w:pBdr>
          <w:top w:val="nil"/>
          <w:left w:val="nil"/>
          <w:bottom w:val="nil"/>
          <w:right w:val="nil"/>
          <w:between w:val="nil"/>
        </w:pBdr>
        <w:tabs>
          <w:tab w:val="left" w:pos="7200"/>
        </w:tabs>
        <w:spacing w:line="360" w:lineRule="auto"/>
        <w:rPr>
          <w:rFonts w:ascii="Arial" w:eastAsia="Arial" w:hAnsi="Arial" w:cs="Arial"/>
          <w:i/>
          <w:iCs/>
          <w:color w:val="FF0000"/>
        </w:rPr>
      </w:pPr>
      <w:r w:rsidRPr="006117DC">
        <w:rPr>
          <w:rFonts w:ascii="Arial" w:hAnsi="Arial" w:cs="Arial"/>
          <w:color w:val="FF0000"/>
        </w:rPr>
        <w:sym w:font="Wingdings" w:char="F0FC"/>
      </w:r>
      <w:r w:rsidRPr="006117DC">
        <w:rPr>
          <w:rFonts w:ascii="Arial" w:hAnsi="Arial" w:cs="Arial"/>
          <w:color w:val="0070C0"/>
          <w:lang w:val="en-US"/>
        </w:rPr>
        <w:t xml:space="preserve"> </w:t>
      </w:r>
      <w:r w:rsidR="001815CC" w:rsidRPr="006117DC">
        <w:rPr>
          <w:rFonts w:ascii="Arial" w:eastAsia="Arial" w:hAnsi="Arial" w:cs="Arial"/>
          <w:i/>
          <w:iCs/>
          <w:color w:val="FF0000"/>
        </w:rPr>
        <w:t>Công viên giải trí Universal Studio.</w:t>
      </w:r>
    </w:p>
    <w:p w14:paraId="60D3A871" w14:textId="6EE409A0" w:rsidR="00FE21CF" w:rsidRPr="00FE21CF" w:rsidRDefault="00FE21CF" w:rsidP="00554410">
      <w:pPr>
        <w:pBdr>
          <w:top w:val="nil"/>
          <w:left w:val="nil"/>
          <w:bottom w:val="nil"/>
          <w:right w:val="nil"/>
          <w:between w:val="nil"/>
        </w:pBdr>
        <w:tabs>
          <w:tab w:val="left" w:pos="7200"/>
        </w:tabs>
        <w:spacing w:line="360" w:lineRule="auto"/>
        <w:rPr>
          <w:rFonts w:ascii="Arial" w:eastAsia="Arial" w:hAnsi="Arial" w:cs="Arial"/>
          <w:color w:val="0070C0"/>
        </w:rPr>
      </w:pPr>
      <w:r w:rsidRPr="00FE21CF">
        <w:rPr>
          <w:rFonts w:ascii="Arial" w:hAnsi="Arial" w:cs="Arial"/>
          <w:color w:val="0070C0"/>
        </w:rPr>
        <w:sym w:font="Wingdings" w:char="F0FC"/>
      </w:r>
      <w:r w:rsidRPr="006117DC">
        <w:rPr>
          <w:rFonts w:ascii="Arial" w:hAnsi="Arial" w:cs="Arial"/>
          <w:color w:val="0070C0"/>
          <w:lang w:val="en-US"/>
        </w:rPr>
        <w:t xml:space="preserve"> </w:t>
      </w:r>
      <w:r w:rsidRPr="00FE21CF">
        <w:rPr>
          <w:rFonts w:ascii="Arial" w:eastAsia="Arial" w:hAnsi="Arial" w:cs="Arial"/>
          <w:i/>
          <w:iCs/>
          <w:color w:val="0070C0"/>
        </w:rPr>
        <w:t>Hệ thống khách sạn 3-4sao tiêu chuẩn</w:t>
      </w:r>
    </w:p>
    <w:p w14:paraId="37CB3566" w14:textId="77777777" w:rsidR="00C21688" w:rsidRPr="005979F8" w:rsidRDefault="00C21688" w:rsidP="00C21688">
      <w:pPr>
        <w:pBdr>
          <w:top w:val="nil"/>
          <w:left w:val="nil"/>
          <w:bottom w:val="nil"/>
          <w:right w:val="nil"/>
          <w:between w:val="nil"/>
        </w:pBdr>
        <w:tabs>
          <w:tab w:val="left" w:pos="7200"/>
        </w:tabs>
        <w:spacing w:line="360" w:lineRule="auto"/>
        <w:rPr>
          <w:rFonts w:ascii="Arial" w:eastAsia="Arial" w:hAnsi="Arial" w:cs="Arial"/>
          <w:b/>
          <w:bCs/>
          <w:i/>
          <w:color w:val="FF0000"/>
          <w:sz w:val="22"/>
          <w:szCs w:val="22"/>
          <w:lang w:val="en-US"/>
        </w:rPr>
      </w:pPr>
      <w:r w:rsidRPr="005979F8">
        <w:rPr>
          <w:rFonts w:ascii="Arial" w:hAnsi="Arial" w:cs="Arial"/>
          <w:b/>
          <w:bCs/>
          <w:color w:val="FF0000"/>
          <w:sz w:val="22"/>
          <w:szCs w:val="22"/>
        </w:rPr>
        <w:lastRenderedPageBreak/>
        <w:sym w:font="Wingdings" w:char="F0FC"/>
      </w:r>
      <w:r w:rsidRPr="005979F8">
        <w:rPr>
          <w:rFonts w:ascii="Arial" w:hAnsi="Arial" w:cs="Arial"/>
          <w:b/>
          <w:bCs/>
          <w:color w:val="FF0000"/>
          <w:sz w:val="22"/>
          <w:szCs w:val="22"/>
          <w:lang w:val="en-US"/>
        </w:rPr>
        <w:t xml:space="preserve"> </w:t>
      </w:r>
      <w:r w:rsidRPr="005979F8">
        <w:rPr>
          <w:rFonts w:ascii="Arial" w:eastAsia="Arial" w:hAnsi="Arial" w:cs="Arial"/>
          <w:b/>
          <w:bCs/>
          <w:i/>
          <w:color w:val="FF0000"/>
          <w:sz w:val="22"/>
          <w:szCs w:val="22"/>
          <w:highlight w:val="yellow"/>
        </w:rPr>
        <w:t xml:space="preserve">Bữa ăn buffet BBQ hấp dẫn tại </w:t>
      </w:r>
      <w:r>
        <w:rPr>
          <w:rFonts w:ascii="Arial" w:eastAsia="Arial" w:hAnsi="Arial" w:cs="Arial"/>
          <w:b/>
          <w:bCs/>
          <w:i/>
          <w:color w:val="FF0000"/>
          <w:sz w:val="22"/>
          <w:szCs w:val="22"/>
          <w:highlight w:val="yellow"/>
        </w:rPr>
        <w:t>Malaysia</w:t>
      </w:r>
      <w:r w:rsidRPr="005979F8">
        <w:rPr>
          <w:rFonts w:ascii="Arial" w:eastAsia="Arial" w:hAnsi="Arial" w:cs="Arial"/>
          <w:b/>
          <w:bCs/>
          <w:i/>
          <w:color w:val="FF0000"/>
          <w:sz w:val="22"/>
          <w:szCs w:val="22"/>
          <w:highlight w:val="yellow"/>
        </w:rPr>
        <w:t>.</w:t>
      </w:r>
    </w:p>
    <w:p w14:paraId="09CC66E5" w14:textId="77777777" w:rsidR="00C21688" w:rsidRPr="005979F8" w:rsidRDefault="00C21688" w:rsidP="00C21688">
      <w:pPr>
        <w:pBdr>
          <w:top w:val="nil"/>
          <w:left w:val="nil"/>
          <w:bottom w:val="nil"/>
          <w:right w:val="nil"/>
          <w:between w:val="nil"/>
        </w:pBdr>
        <w:tabs>
          <w:tab w:val="left" w:pos="7200"/>
        </w:tabs>
        <w:spacing w:line="360" w:lineRule="auto"/>
        <w:rPr>
          <w:rFonts w:ascii="Arial" w:eastAsia="Arial" w:hAnsi="Arial" w:cs="Arial"/>
          <w:b/>
          <w:bCs/>
          <w:i/>
          <w:color w:val="FF0000"/>
          <w:sz w:val="22"/>
          <w:szCs w:val="22"/>
          <w:lang w:val="en-US"/>
        </w:rPr>
      </w:pPr>
      <w:r w:rsidRPr="005979F8">
        <w:rPr>
          <w:rFonts w:ascii="Arial" w:hAnsi="Arial" w:cs="Arial"/>
          <w:b/>
          <w:bCs/>
          <w:color w:val="FF0000"/>
          <w:sz w:val="22"/>
          <w:szCs w:val="22"/>
        </w:rPr>
        <w:sym w:font="Wingdings" w:char="F0FC"/>
      </w:r>
      <w:r w:rsidRPr="005979F8">
        <w:rPr>
          <w:rFonts w:ascii="Arial" w:eastAsia="Arial" w:hAnsi="Arial" w:cs="Arial"/>
          <w:b/>
          <w:bCs/>
          <w:i/>
          <w:color w:val="FF0000"/>
          <w:sz w:val="22"/>
          <w:szCs w:val="22"/>
          <w:highlight w:val="yellow"/>
        </w:rPr>
        <w:t xml:space="preserve">Bữa ăn </w:t>
      </w:r>
      <w:r w:rsidRPr="005979F8">
        <w:rPr>
          <w:rFonts w:ascii="Arial" w:eastAsia="Arial" w:hAnsi="Arial" w:cs="Arial"/>
          <w:b/>
          <w:bCs/>
          <w:i/>
          <w:color w:val="FF0000"/>
          <w:sz w:val="22"/>
          <w:szCs w:val="22"/>
          <w:highlight w:val="yellow"/>
          <w:lang w:val="en-US"/>
        </w:rPr>
        <w:t>hotpot</w:t>
      </w:r>
      <w:r w:rsidRPr="005979F8">
        <w:rPr>
          <w:rFonts w:ascii="Arial" w:eastAsia="Arial" w:hAnsi="Arial" w:cs="Arial"/>
          <w:b/>
          <w:bCs/>
          <w:i/>
          <w:color w:val="FF0000"/>
          <w:sz w:val="22"/>
          <w:szCs w:val="22"/>
          <w:highlight w:val="yellow"/>
        </w:rPr>
        <w:t xml:space="preserve"> </w:t>
      </w:r>
      <w:proofErr w:type="spellStart"/>
      <w:r w:rsidRPr="005979F8">
        <w:rPr>
          <w:rFonts w:ascii="Arial" w:eastAsia="Arial" w:hAnsi="Arial" w:cs="Arial"/>
          <w:b/>
          <w:bCs/>
          <w:i/>
          <w:color w:val="FF0000"/>
          <w:sz w:val="22"/>
          <w:szCs w:val="22"/>
          <w:highlight w:val="yellow"/>
          <w:lang w:val="en-US"/>
        </w:rPr>
        <w:t>thơm</w:t>
      </w:r>
      <w:proofErr w:type="spellEnd"/>
      <w:r w:rsidRPr="005979F8">
        <w:rPr>
          <w:rFonts w:ascii="Arial" w:eastAsia="Arial" w:hAnsi="Arial" w:cs="Arial"/>
          <w:b/>
          <w:bCs/>
          <w:i/>
          <w:color w:val="FF0000"/>
          <w:sz w:val="22"/>
          <w:szCs w:val="22"/>
          <w:highlight w:val="yellow"/>
          <w:lang w:val="en-US"/>
        </w:rPr>
        <w:t xml:space="preserve"> </w:t>
      </w:r>
      <w:proofErr w:type="spellStart"/>
      <w:r w:rsidRPr="005979F8">
        <w:rPr>
          <w:rFonts w:ascii="Arial" w:eastAsia="Arial" w:hAnsi="Arial" w:cs="Arial"/>
          <w:b/>
          <w:bCs/>
          <w:i/>
          <w:color w:val="FF0000"/>
          <w:sz w:val="22"/>
          <w:szCs w:val="22"/>
          <w:highlight w:val="yellow"/>
          <w:lang w:val="en-US"/>
        </w:rPr>
        <w:t>ngon</w:t>
      </w:r>
      <w:proofErr w:type="spellEnd"/>
      <w:r w:rsidRPr="005979F8">
        <w:rPr>
          <w:rFonts w:ascii="Arial" w:eastAsia="Arial" w:hAnsi="Arial" w:cs="Arial"/>
          <w:b/>
          <w:bCs/>
          <w:i/>
          <w:color w:val="FF0000"/>
          <w:sz w:val="22"/>
          <w:szCs w:val="22"/>
          <w:highlight w:val="yellow"/>
        </w:rPr>
        <w:t xml:space="preserve"> tại </w:t>
      </w:r>
      <w:r w:rsidRPr="005979F8">
        <w:rPr>
          <w:rFonts w:ascii="Arial" w:eastAsia="Arial" w:hAnsi="Arial" w:cs="Arial"/>
          <w:b/>
          <w:bCs/>
          <w:i/>
          <w:color w:val="FF0000"/>
          <w:sz w:val="22"/>
          <w:szCs w:val="22"/>
          <w:highlight w:val="yellow"/>
          <w:lang w:val="en-US"/>
        </w:rPr>
        <w:t>Malaysia</w:t>
      </w:r>
      <w:r w:rsidRPr="005979F8">
        <w:rPr>
          <w:rFonts w:ascii="Arial" w:eastAsia="Arial" w:hAnsi="Arial" w:cs="Arial"/>
          <w:b/>
          <w:bCs/>
          <w:i/>
          <w:color w:val="FF0000"/>
          <w:sz w:val="22"/>
          <w:szCs w:val="22"/>
          <w:highlight w:val="yellow"/>
        </w:rPr>
        <w:t>.</w:t>
      </w:r>
    </w:p>
    <w:p w14:paraId="019414B2" w14:textId="77777777" w:rsidR="00C21688" w:rsidRDefault="00C21688" w:rsidP="00C21688">
      <w:pPr>
        <w:pBdr>
          <w:top w:val="nil"/>
          <w:left w:val="nil"/>
          <w:bottom w:val="nil"/>
          <w:right w:val="nil"/>
          <w:between w:val="nil"/>
        </w:pBdr>
        <w:tabs>
          <w:tab w:val="left" w:pos="7200"/>
        </w:tabs>
        <w:spacing w:line="360" w:lineRule="auto"/>
        <w:rPr>
          <w:rFonts w:ascii="Arial" w:eastAsia="Arial" w:hAnsi="Arial" w:cs="Arial"/>
          <w:b/>
          <w:bCs/>
          <w:i/>
          <w:color w:val="FF0000"/>
          <w:sz w:val="22"/>
          <w:szCs w:val="22"/>
        </w:rPr>
      </w:pPr>
      <w:r w:rsidRPr="005979F8">
        <w:rPr>
          <w:rFonts w:ascii="Arial" w:hAnsi="Arial" w:cs="Arial"/>
          <w:b/>
          <w:bCs/>
          <w:color w:val="FF0000"/>
          <w:sz w:val="22"/>
          <w:szCs w:val="22"/>
        </w:rPr>
        <w:sym w:font="Wingdings" w:char="F0FC"/>
      </w:r>
      <w:r w:rsidRPr="005979F8">
        <w:rPr>
          <w:rFonts w:ascii="Arial" w:eastAsia="Arial" w:hAnsi="Arial" w:cs="Arial"/>
          <w:b/>
          <w:bCs/>
          <w:i/>
          <w:color w:val="FF0000"/>
          <w:sz w:val="22"/>
          <w:szCs w:val="22"/>
          <w:highlight w:val="yellow"/>
        </w:rPr>
        <w:t xml:space="preserve">Bữa ăn </w:t>
      </w:r>
      <w:r w:rsidRPr="005979F8">
        <w:rPr>
          <w:rFonts w:ascii="Arial" w:eastAsia="Arial" w:hAnsi="Arial" w:cs="Arial"/>
          <w:b/>
          <w:bCs/>
          <w:i/>
          <w:color w:val="FF0000"/>
          <w:sz w:val="22"/>
          <w:szCs w:val="22"/>
          <w:highlight w:val="yellow"/>
          <w:lang w:val="en-US"/>
        </w:rPr>
        <w:t xml:space="preserve">CUA SỐT </w:t>
      </w:r>
      <w:proofErr w:type="spellStart"/>
      <w:r w:rsidRPr="005979F8">
        <w:rPr>
          <w:rFonts w:ascii="Arial" w:eastAsia="Arial" w:hAnsi="Arial" w:cs="Arial"/>
          <w:b/>
          <w:bCs/>
          <w:i/>
          <w:color w:val="FF0000"/>
          <w:sz w:val="22"/>
          <w:szCs w:val="22"/>
          <w:highlight w:val="yellow"/>
          <w:lang w:val="en-US"/>
        </w:rPr>
        <w:t>đặc</w:t>
      </w:r>
      <w:proofErr w:type="spellEnd"/>
      <w:r w:rsidRPr="005979F8">
        <w:rPr>
          <w:rFonts w:ascii="Arial" w:eastAsia="Arial" w:hAnsi="Arial" w:cs="Arial"/>
          <w:b/>
          <w:bCs/>
          <w:i/>
          <w:color w:val="FF0000"/>
          <w:sz w:val="22"/>
          <w:szCs w:val="22"/>
          <w:highlight w:val="yellow"/>
          <w:lang w:val="en-US"/>
        </w:rPr>
        <w:t xml:space="preserve"> </w:t>
      </w:r>
      <w:proofErr w:type="spellStart"/>
      <w:r w:rsidRPr="00E16184">
        <w:rPr>
          <w:rFonts w:ascii="Arial" w:eastAsia="Arial" w:hAnsi="Arial" w:cs="Arial"/>
          <w:b/>
          <w:bCs/>
          <w:i/>
          <w:color w:val="FF0000"/>
          <w:sz w:val="22"/>
          <w:szCs w:val="22"/>
          <w:highlight w:val="yellow"/>
          <w:lang w:val="en-US"/>
        </w:rPr>
        <w:t>trưng</w:t>
      </w:r>
      <w:proofErr w:type="spellEnd"/>
      <w:r w:rsidRPr="005979F8">
        <w:rPr>
          <w:rFonts w:ascii="Arial" w:eastAsia="Arial" w:hAnsi="Arial" w:cs="Arial"/>
          <w:b/>
          <w:bCs/>
          <w:i/>
          <w:color w:val="FF0000"/>
          <w:sz w:val="22"/>
          <w:szCs w:val="22"/>
          <w:lang w:val="en-US"/>
        </w:rPr>
        <w:t>.</w:t>
      </w:r>
    </w:p>
    <w:p w14:paraId="28EA984E" w14:textId="714A5553" w:rsidR="00C21688" w:rsidRPr="001D6802" w:rsidRDefault="00C21688" w:rsidP="00C21688">
      <w:pPr>
        <w:pBdr>
          <w:top w:val="nil"/>
          <w:left w:val="nil"/>
          <w:bottom w:val="nil"/>
          <w:right w:val="nil"/>
          <w:between w:val="nil"/>
        </w:pBdr>
        <w:tabs>
          <w:tab w:val="left" w:pos="7200"/>
        </w:tabs>
        <w:spacing w:line="360" w:lineRule="auto"/>
        <w:rPr>
          <w:rFonts w:ascii="Arial" w:eastAsia="Arial" w:hAnsi="Arial" w:cs="Arial"/>
          <w:b/>
          <w:bCs/>
          <w:i/>
          <w:color w:val="FF0000"/>
          <w:sz w:val="22"/>
          <w:szCs w:val="22"/>
          <w:highlight w:val="yellow"/>
        </w:rPr>
      </w:pPr>
      <w:r w:rsidRPr="005979F8">
        <w:rPr>
          <w:rFonts w:ascii="Arial" w:hAnsi="Arial" w:cs="Arial"/>
          <w:b/>
          <w:bCs/>
          <w:color w:val="FF0000"/>
          <w:sz w:val="22"/>
          <w:szCs w:val="22"/>
        </w:rPr>
        <w:sym w:font="Wingdings" w:char="F0FC"/>
      </w:r>
      <w:r w:rsidRPr="005979F8">
        <w:rPr>
          <w:rFonts w:ascii="Arial" w:eastAsia="Arial" w:hAnsi="Arial" w:cs="Arial"/>
          <w:b/>
          <w:bCs/>
          <w:i/>
          <w:color w:val="FF0000"/>
          <w:sz w:val="22"/>
          <w:szCs w:val="22"/>
          <w:highlight w:val="yellow"/>
        </w:rPr>
        <w:t xml:space="preserve">Bữa ăn </w:t>
      </w:r>
      <w:r w:rsidRPr="001D6802">
        <w:rPr>
          <w:rFonts w:ascii="Arial" w:eastAsia="Arial" w:hAnsi="Arial" w:cs="Arial" w:hint="cs"/>
          <w:b/>
          <w:bCs/>
          <w:i/>
          <w:iCs/>
          <w:color w:val="FF0000"/>
          <w:sz w:val="22"/>
          <w:szCs w:val="22"/>
          <w:highlight w:val="yellow"/>
        </w:rPr>
        <w:t xml:space="preserve">sườn trà Bak Kuh </w:t>
      </w:r>
      <w:r>
        <w:rPr>
          <w:rFonts w:ascii="Arial" w:eastAsia="Arial" w:hAnsi="Arial" w:cs="Arial"/>
          <w:b/>
          <w:bCs/>
          <w:i/>
          <w:iCs/>
          <w:color w:val="FF0000"/>
          <w:sz w:val="22"/>
          <w:szCs w:val="22"/>
          <w:highlight w:val="yellow"/>
        </w:rPr>
        <w:t>T</w:t>
      </w:r>
      <w:r w:rsidR="00BD414A">
        <w:rPr>
          <w:rFonts w:ascii="Arial" w:eastAsia="Arial" w:hAnsi="Arial" w:cs="Arial"/>
          <w:b/>
          <w:bCs/>
          <w:i/>
          <w:iCs/>
          <w:color w:val="FF0000"/>
          <w:sz w:val="22"/>
          <w:szCs w:val="22"/>
          <w:highlight w:val="yellow"/>
        </w:rPr>
        <w:t>eh</w:t>
      </w:r>
      <w:r>
        <w:rPr>
          <w:rFonts w:ascii="Arial" w:eastAsia="Arial" w:hAnsi="Arial" w:cs="Arial"/>
          <w:b/>
          <w:bCs/>
          <w:i/>
          <w:color w:val="FF0000"/>
          <w:sz w:val="22"/>
          <w:szCs w:val="22"/>
          <w:highlight w:val="yellow"/>
        </w:rPr>
        <w:t xml:space="preserve"> tại Singapore.</w:t>
      </w:r>
    </w:p>
    <w:p w14:paraId="144F0DFB" w14:textId="77777777" w:rsidR="00FE21CF" w:rsidRDefault="00FE21CF" w:rsidP="00554410">
      <w:pPr>
        <w:pBdr>
          <w:top w:val="nil"/>
          <w:left w:val="nil"/>
          <w:bottom w:val="nil"/>
          <w:right w:val="nil"/>
          <w:between w:val="nil"/>
        </w:pBdr>
        <w:tabs>
          <w:tab w:val="left" w:pos="7200"/>
        </w:tabs>
        <w:spacing w:line="360" w:lineRule="auto"/>
        <w:rPr>
          <w:rFonts w:ascii="Arial" w:eastAsia="Arial" w:hAnsi="Arial" w:cs="Arial"/>
          <w:b/>
          <w:bCs/>
          <w:i/>
          <w:color w:val="FF0000"/>
          <w:sz w:val="22"/>
          <w:szCs w:val="22"/>
        </w:rPr>
      </w:pPr>
    </w:p>
    <w:p w14:paraId="754DD1B2" w14:textId="77777777" w:rsidR="00FE21CF" w:rsidRPr="00FE21CF" w:rsidRDefault="00FE21CF" w:rsidP="00554410">
      <w:pPr>
        <w:pBdr>
          <w:top w:val="nil"/>
          <w:left w:val="nil"/>
          <w:bottom w:val="nil"/>
          <w:right w:val="nil"/>
          <w:between w:val="nil"/>
        </w:pBdr>
        <w:tabs>
          <w:tab w:val="left" w:pos="7200"/>
        </w:tabs>
        <w:spacing w:line="360" w:lineRule="auto"/>
        <w:rPr>
          <w:rFonts w:ascii="Arial" w:eastAsia="Arial" w:hAnsi="Arial" w:cs="Arial"/>
          <w:b/>
          <w:bCs/>
          <w:i/>
          <w:color w:val="FF0000"/>
          <w:sz w:val="22"/>
          <w:szCs w:val="22"/>
        </w:rPr>
      </w:pPr>
    </w:p>
    <w:p w14:paraId="63994DCB" w14:textId="77777777" w:rsidR="004B4B2B" w:rsidRDefault="001815CC">
      <w:pPr>
        <w:tabs>
          <w:tab w:val="left" w:pos="7200"/>
        </w:tabs>
        <w:spacing w:line="276" w:lineRule="auto"/>
        <w:jc w:val="center"/>
        <w:rPr>
          <w:rFonts w:ascii="Arial" w:eastAsia="Arial" w:hAnsi="Arial" w:cs="Arial"/>
          <w:b/>
          <w:color w:val="C00000"/>
          <w:sz w:val="32"/>
          <w:szCs w:val="32"/>
        </w:rPr>
      </w:pPr>
      <w:bookmarkStart w:id="0" w:name="_heading=h.gjdgxs" w:colFirst="0" w:colLast="0"/>
      <w:bookmarkEnd w:id="0"/>
      <w:r>
        <w:rPr>
          <w:rFonts w:ascii="Arial" w:eastAsia="Arial" w:hAnsi="Arial" w:cs="Arial"/>
          <w:b/>
          <w:color w:val="C00000"/>
          <w:sz w:val="32"/>
          <w:szCs w:val="32"/>
        </w:rPr>
        <w:t>HÀNH TRÌNH</w:t>
      </w:r>
    </w:p>
    <w:tbl>
      <w:tblPr>
        <w:tblStyle w:val="a"/>
        <w:tblW w:w="10710" w:type="dxa"/>
        <w:tblInd w:w="-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00" w:firstRow="0" w:lastRow="0" w:firstColumn="0" w:lastColumn="0" w:noHBand="0" w:noVBand="1"/>
      </w:tblPr>
      <w:tblGrid>
        <w:gridCol w:w="1531"/>
        <w:gridCol w:w="9179"/>
      </w:tblGrid>
      <w:tr w:rsidR="004B4B2B" w14:paraId="2AD9FEE8" w14:textId="77777777">
        <w:trPr>
          <w:trHeight w:val="327"/>
        </w:trPr>
        <w:tc>
          <w:tcPr>
            <w:tcW w:w="1531" w:type="dxa"/>
            <w:shd w:val="clear" w:color="auto" w:fill="0070C0"/>
            <w:vAlign w:val="center"/>
          </w:tcPr>
          <w:p w14:paraId="0B4A4961" w14:textId="77777777" w:rsidR="004B4B2B" w:rsidRDefault="001815CC">
            <w:pPr>
              <w:ind w:left="-130" w:right="-9"/>
              <w:jc w:val="center"/>
              <w:rPr>
                <w:rFonts w:ascii="Arial" w:eastAsia="Arial" w:hAnsi="Arial" w:cs="Arial"/>
                <w:b/>
                <w:color w:val="FFFFFF"/>
                <w:sz w:val="26"/>
                <w:szCs w:val="26"/>
              </w:rPr>
            </w:pPr>
            <w:r>
              <w:rPr>
                <w:rFonts w:ascii="Arial" w:eastAsia="Arial" w:hAnsi="Arial" w:cs="Arial"/>
                <w:b/>
                <w:color w:val="FFFFFF"/>
                <w:sz w:val="26"/>
                <w:szCs w:val="26"/>
              </w:rPr>
              <w:t>NGÀY 1:</w:t>
            </w:r>
          </w:p>
        </w:tc>
        <w:tc>
          <w:tcPr>
            <w:tcW w:w="9179" w:type="dxa"/>
            <w:shd w:val="clear" w:color="auto" w:fill="0070C0"/>
            <w:vAlign w:val="center"/>
          </w:tcPr>
          <w:p w14:paraId="3BEDBF8B" w14:textId="30934137" w:rsidR="004B4B2B" w:rsidRDefault="001815CC">
            <w:pPr>
              <w:ind w:right="34"/>
              <w:rPr>
                <w:rFonts w:ascii="Arial" w:eastAsia="Arial" w:hAnsi="Arial" w:cs="Arial"/>
                <w:b/>
                <w:color w:val="F2F2F2"/>
                <w:sz w:val="26"/>
                <w:szCs w:val="26"/>
              </w:rPr>
            </w:pPr>
            <w:r>
              <w:rPr>
                <w:rFonts w:ascii="Arial" w:eastAsia="Arial" w:hAnsi="Arial" w:cs="Arial"/>
                <w:b/>
                <w:color w:val="FFFFFF"/>
                <w:sz w:val="26"/>
                <w:szCs w:val="26"/>
              </w:rPr>
              <w:t xml:space="preserve">TP.HCM </w:t>
            </w:r>
            <w:sdt>
              <w:sdtPr>
                <w:tag w:val="goog_rdk_0"/>
                <w:id w:val="-1623991899"/>
              </w:sdtPr>
              <w:sdtEndPr/>
              <w:sdtContent>
                <w:r>
                  <w:rPr>
                    <w:rFonts w:ascii="Arial Unicode MS" w:eastAsia="Arial Unicode MS" w:hAnsi="Arial Unicode MS" w:cs="Arial Unicode MS"/>
                    <w:b/>
                    <w:color w:val="FFFFFF"/>
                    <w:sz w:val="28"/>
                    <w:szCs w:val="28"/>
                  </w:rPr>
                  <w:t>✈</w:t>
                </w:r>
              </w:sdtContent>
            </w:sdt>
            <w:r>
              <w:rPr>
                <w:rFonts w:ascii="Arial" w:eastAsia="Arial" w:hAnsi="Arial" w:cs="Arial"/>
                <w:b/>
                <w:color w:val="0070C0"/>
                <w:sz w:val="28"/>
                <w:szCs w:val="28"/>
              </w:rPr>
              <w:t xml:space="preserve"> </w:t>
            </w:r>
            <w:r>
              <w:rPr>
                <w:rFonts w:ascii="Arial" w:eastAsia="Arial" w:hAnsi="Arial" w:cs="Arial"/>
                <w:b/>
                <w:color w:val="FFFFFF"/>
                <w:sz w:val="26"/>
                <w:szCs w:val="26"/>
              </w:rPr>
              <w:t>SINGAPORE    (Ăn</w:t>
            </w:r>
            <w:r w:rsidR="003F0D0D">
              <w:rPr>
                <w:rFonts w:ascii="Arial" w:eastAsia="Arial" w:hAnsi="Arial" w:cs="Arial"/>
                <w:b/>
                <w:color w:val="FFFFFF"/>
                <w:sz w:val="26"/>
                <w:szCs w:val="26"/>
              </w:rPr>
              <w:t xml:space="preserve"> sáng trên máy bay,</w:t>
            </w:r>
            <w:r>
              <w:rPr>
                <w:rFonts w:ascii="Arial" w:eastAsia="Arial" w:hAnsi="Arial" w:cs="Arial"/>
                <w:b/>
                <w:color w:val="FFFFFF"/>
                <w:sz w:val="26"/>
                <w:szCs w:val="26"/>
              </w:rPr>
              <w:t xml:space="preserve"> trưa nhẹ, tối)</w:t>
            </w:r>
          </w:p>
        </w:tc>
      </w:tr>
    </w:tbl>
    <w:p w14:paraId="0814C1BB" w14:textId="57AF3D3B" w:rsidR="004B4B2B" w:rsidRDefault="00554410">
      <w:pPr>
        <w:pBdr>
          <w:top w:val="nil"/>
          <w:left w:val="nil"/>
          <w:bottom w:val="nil"/>
          <w:right w:val="nil"/>
          <w:between w:val="nil"/>
        </w:pBdr>
        <w:tabs>
          <w:tab w:val="left" w:pos="7290"/>
          <w:tab w:val="left" w:pos="7470"/>
          <w:tab w:val="left" w:pos="7920"/>
          <w:tab w:val="right" w:pos="10710"/>
        </w:tabs>
        <w:spacing w:before="60" w:line="360" w:lineRule="auto"/>
        <w:ind w:right="-187"/>
        <w:jc w:val="both"/>
        <w:rPr>
          <w:rFonts w:ascii="Arial" w:eastAsia="Arial" w:hAnsi="Arial" w:cs="Arial"/>
          <w:b/>
          <w:color w:val="0070C0"/>
        </w:rPr>
      </w:pPr>
      <w:r>
        <w:rPr>
          <w:noProof/>
          <w:lang w:val="en-US" w:eastAsia="en-US"/>
        </w:rPr>
        <w:drawing>
          <wp:anchor distT="0" distB="0" distL="114300" distR="114300" simplePos="0" relativeHeight="251661312" behindDoc="0" locked="0" layoutInCell="1" hidden="0" allowOverlap="1" wp14:anchorId="65C4E082" wp14:editId="05CFFF1A">
            <wp:simplePos x="0" y="0"/>
            <wp:positionH relativeFrom="column">
              <wp:posOffset>4081780</wp:posOffset>
            </wp:positionH>
            <wp:positionV relativeFrom="paragraph">
              <wp:posOffset>347735</wp:posOffset>
            </wp:positionV>
            <wp:extent cx="2693670" cy="1752600"/>
            <wp:effectExtent l="19050" t="0" r="11430" b="38100"/>
            <wp:wrapSquare wrapText="bothSides" distT="0" distB="0" distL="114300" distR="114300"/>
            <wp:docPr id="195161614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cstate="email">
                      <a:extLst>
                        <a:ext uri="{BEBA8EAE-BF5A-486C-A8C5-ECC9F3942E4B}">
                          <a14:imgProps xmlns:a14="http://schemas.microsoft.com/office/drawing/2010/main">
                            <a14:imgLayer r:embed="rId13">
                              <a14:imgEffect>
                                <a14:saturation sat="200000"/>
                              </a14:imgEffect>
                            </a14:imgLayer>
                          </a14:imgProps>
                        </a:ext>
                        <a:ext uri="{28A0092B-C50C-407E-A947-70E740481C1C}">
                          <a14:useLocalDpi xmlns:a14="http://schemas.microsoft.com/office/drawing/2010/main"/>
                        </a:ext>
                      </a:extLst>
                    </a:blip>
                    <a:srcRect/>
                    <a:stretch>
                      <a:fillRect/>
                    </a:stretch>
                  </pic:blipFill>
                  <pic:spPr>
                    <a:xfrm>
                      <a:off x="0" y="0"/>
                      <a:ext cx="2693670" cy="175260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815CC">
        <w:rPr>
          <w:rFonts w:ascii="Arial" w:eastAsia="Arial" w:hAnsi="Arial" w:cs="Arial"/>
          <w:b/>
          <w:color w:val="000000"/>
        </w:rPr>
        <w:t>Sáng :</w:t>
      </w:r>
      <w:r w:rsidR="001815CC">
        <w:rPr>
          <w:rFonts w:ascii="Arial" w:eastAsia="Arial" w:hAnsi="Arial" w:cs="Arial"/>
          <w:color w:val="000000"/>
        </w:rPr>
        <w:t xml:space="preserve">Trưởng đoàn đón Quý khách tại sân bay quốc tế Tân Sơn Nhất, làm thủ tục khởi hành đi </w:t>
      </w:r>
      <w:r w:rsidR="001815CC">
        <w:rPr>
          <w:rFonts w:ascii="Arial" w:eastAsia="Arial" w:hAnsi="Arial" w:cs="Arial"/>
          <w:b/>
          <w:color w:val="0070C0"/>
        </w:rPr>
        <w:t xml:space="preserve">Singapore </w:t>
      </w:r>
      <w:r w:rsidR="001815CC">
        <w:rPr>
          <w:rFonts w:ascii="Arial" w:eastAsia="Arial" w:hAnsi="Arial" w:cs="Arial"/>
          <w:color w:val="000000"/>
        </w:rPr>
        <w:t xml:space="preserve">trên chuyến bay </w:t>
      </w:r>
      <w:r w:rsidR="001815CC">
        <w:rPr>
          <w:rFonts w:ascii="Arial" w:eastAsia="Arial" w:hAnsi="Arial" w:cs="Arial"/>
          <w:b/>
          <w:color w:val="0070C0"/>
        </w:rPr>
        <w:t>VN651</w:t>
      </w:r>
      <w:r w:rsidR="001815CC">
        <w:rPr>
          <w:rFonts w:ascii="Arial" w:eastAsia="Arial" w:hAnsi="Arial" w:cs="Arial"/>
          <w:color w:val="000000"/>
        </w:rPr>
        <w:t xml:space="preserve"> lúc </w:t>
      </w:r>
      <w:r w:rsidR="001815CC">
        <w:rPr>
          <w:rFonts w:ascii="Arial" w:eastAsia="Arial" w:hAnsi="Arial" w:cs="Arial"/>
          <w:b/>
          <w:color w:val="0070C0"/>
        </w:rPr>
        <w:t>09h</w:t>
      </w:r>
      <w:r w:rsidR="008A3788">
        <w:rPr>
          <w:rFonts w:ascii="Arial" w:eastAsia="Arial" w:hAnsi="Arial" w:cs="Arial"/>
          <w:b/>
          <w:color w:val="0070C0"/>
        </w:rPr>
        <w:t>10</w:t>
      </w:r>
      <w:r w:rsidR="001815CC">
        <w:rPr>
          <w:rFonts w:ascii="Arial" w:eastAsia="Arial" w:hAnsi="Arial" w:cs="Arial"/>
          <w:b/>
          <w:color w:val="0070C0"/>
        </w:rPr>
        <w:t>.</w:t>
      </w:r>
    </w:p>
    <w:p w14:paraId="1F58E64C" w14:textId="256F66A2" w:rsidR="004B4B2B" w:rsidRDefault="001815CC">
      <w:pPr>
        <w:pBdr>
          <w:top w:val="nil"/>
          <w:left w:val="nil"/>
          <w:bottom w:val="nil"/>
          <w:right w:val="nil"/>
          <w:between w:val="nil"/>
        </w:pBdr>
        <w:tabs>
          <w:tab w:val="left" w:pos="7290"/>
          <w:tab w:val="left" w:pos="7470"/>
          <w:tab w:val="left" w:pos="7920"/>
          <w:tab w:val="right" w:pos="10710"/>
        </w:tabs>
        <w:spacing w:before="60" w:line="360" w:lineRule="auto"/>
        <w:ind w:right="-187"/>
        <w:jc w:val="both"/>
        <w:rPr>
          <w:rFonts w:ascii="Arial" w:eastAsia="Arial" w:hAnsi="Arial" w:cs="Arial"/>
          <w:color w:val="000000"/>
        </w:rPr>
      </w:pPr>
      <w:r>
        <w:rPr>
          <w:rFonts w:ascii="Arial" w:eastAsia="Arial" w:hAnsi="Arial" w:cs="Arial"/>
          <w:b/>
          <w:color w:val="000000"/>
        </w:rPr>
        <w:t xml:space="preserve">Trưa: </w:t>
      </w:r>
      <w:r>
        <w:rPr>
          <w:rFonts w:ascii="Arial" w:eastAsia="Arial" w:hAnsi="Arial" w:cs="Arial"/>
          <w:color w:val="000000"/>
        </w:rPr>
        <w:t xml:space="preserve">làm thủ tục nhập cảnh, dùng bữa trưa nhẹ và bắt đầu với các điểm tham quan </w:t>
      </w:r>
    </w:p>
    <w:p w14:paraId="3087B067" w14:textId="77777777" w:rsidR="004B4B2B" w:rsidRDefault="001815CC">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70C0"/>
        </w:rPr>
        <w:t xml:space="preserve">Parliament House </w:t>
      </w:r>
      <w:r>
        <w:rPr>
          <w:rFonts w:ascii="Arial" w:eastAsia="Arial" w:hAnsi="Arial" w:cs="Arial"/>
          <w:color w:val="000000"/>
        </w:rPr>
        <w:t>– Tòa nhà Quốc hội</w:t>
      </w:r>
    </w:p>
    <w:p w14:paraId="60871B22" w14:textId="32B0A212" w:rsidR="004B4B2B" w:rsidRDefault="00554410">
      <w:pPr>
        <w:numPr>
          <w:ilvl w:val="0"/>
          <w:numId w:val="1"/>
        </w:numPr>
        <w:pBdr>
          <w:top w:val="nil"/>
          <w:left w:val="nil"/>
          <w:bottom w:val="nil"/>
          <w:right w:val="nil"/>
          <w:between w:val="nil"/>
        </w:pBdr>
        <w:spacing w:line="360" w:lineRule="auto"/>
        <w:jc w:val="both"/>
        <w:rPr>
          <w:rFonts w:ascii="Arial" w:eastAsia="Arial" w:hAnsi="Arial" w:cs="Arial"/>
          <w:color w:val="000000"/>
        </w:rPr>
      </w:pPr>
      <w:r>
        <w:rPr>
          <w:noProof/>
          <w:lang w:val="en-US" w:eastAsia="en-US"/>
        </w:rPr>
        <w:drawing>
          <wp:anchor distT="0" distB="0" distL="114300" distR="114300" simplePos="0" relativeHeight="251662336" behindDoc="0" locked="0" layoutInCell="1" hidden="0" allowOverlap="1" wp14:anchorId="27E69632" wp14:editId="5366AE01">
            <wp:simplePos x="0" y="0"/>
            <wp:positionH relativeFrom="column">
              <wp:posOffset>4099560</wp:posOffset>
            </wp:positionH>
            <wp:positionV relativeFrom="paragraph">
              <wp:posOffset>1090930</wp:posOffset>
            </wp:positionV>
            <wp:extent cx="2682875" cy="1775460"/>
            <wp:effectExtent l="19050" t="0" r="22225" b="34290"/>
            <wp:wrapSquare wrapText="bothSides" distT="0" distB="0" distL="114300" distR="114300"/>
            <wp:docPr id="1951616140" name="image7.jpg" descr="Chùa Răng Phật ở Singapore – Điểm đến linh thiêng không thể bỏ qua -  ALONGWALKER"/>
            <wp:cNvGraphicFramePr/>
            <a:graphic xmlns:a="http://schemas.openxmlformats.org/drawingml/2006/main">
              <a:graphicData uri="http://schemas.openxmlformats.org/drawingml/2006/picture">
                <pic:pic xmlns:pic="http://schemas.openxmlformats.org/drawingml/2006/picture">
                  <pic:nvPicPr>
                    <pic:cNvPr id="0" name="image7.jpg" descr="Chùa Răng Phật ở Singapore – Điểm đến linh thiêng không thể bỏ qua -  ALONGWALKER"/>
                    <pic:cNvPicPr preferRelativeResize="0"/>
                  </pic:nvPicPr>
                  <pic:blipFill>
                    <a:blip r:embed="rId14" cstate="email">
                      <a:extLst>
                        <a:ext uri="{BEBA8EAE-BF5A-486C-A8C5-ECC9F3942E4B}">
                          <a14:imgProps xmlns:a14="http://schemas.microsoft.com/office/drawing/2010/main">
                            <a14:imgLayer r:embed="rId15">
                              <a14:imgEffect>
                                <a14:saturation sat="200000"/>
                              </a14:imgEffect>
                            </a14:imgLayer>
                          </a14:imgProps>
                        </a:ext>
                        <a:ext uri="{28A0092B-C50C-407E-A947-70E740481C1C}">
                          <a14:useLocalDpi xmlns:a14="http://schemas.microsoft.com/office/drawing/2010/main"/>
                        </a:ext>
                      </a:extLst>
                    </a:blip>
                    <a:srcRect/>
                    <a:stretch>
                      <a:fillRect/>
                    </a:stretch>
                  </pic:blipFill>
                  <pic:spPr>
                    <a:xfrm>
                      <a:off x="0" y="0"/>
                      <a:ext cx="2682875" cy="177546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815CC">
        <w:rPr>
          <w:rFonts w:ascii="Arial" w:eastAsia="Arial" w:hAnsi="Arial" w:cs="Arial"/>
          <w:color w:val="0070C0"/>
        </w:rPr>
        <w:t xml:space="preserve">Merlion Park </w:t>
      </w:r>
      <w:r w:rsidR="001815CC">
        <w:rPr>
          <w:rFonts w:ascii="Arial" w:eastAsia="Arial" w:hAnsi="Arial" w:cs="Arial"/>
          <w:color w:val="000000"/>
        </w:rPr>
        <w:t xml:space="preserve">– Biểu tượng sư tử biển mình cá đặc trưng mang lại sự phồn thịnh cho đất nước Singapore. Từ đây, du khách có thể thấy trọn một trong những vòng đu quay cao nhất Châu Á – </w:t>
      </w:r>
      <w:r w:rsidR="001815CC">
        <w:rPr>
          <w:rFonts w:ascii="Arial" w:eastAsia="Arial" w:hAnsi="Arial" w:cs="Arial"/>
          <w:color w:val="0070C0"/>
        </w:rPr>
        <w:t>Singapore Flyer.</w:t>
      </w:r>
    </w:p>
    <w:p w14:paraId="3A28DEA3" w14:textId="05B2AD57" w:rsidR="004B4B2B" w:rsidRDefault="001815CC">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70C0"/>
        </w:rPr>
        <w:t xml:space="preserve">Nhà hát Victoria </w:t>
      </w:r>
      <w:r>
        <w:rPr>
          <w:rFonts w:ascii="Arial" w:eastAsia="Arial" w:hAnsi="Arial" w:cs="Arial"/>
          <w:color w:val="000000"/>
        </w:rPr>
        <w:t>– Nhà hát cổ kính nhất Singapore.</w:t>
      </w:r>
      <w:r>
        <w:rPr>
          <w:rFonts w:ascii="Arial" w:eastAsia="Arial" w:hAnsi="Arial" w:cs="Arial"/>
          <w:b/>
          <w:color w:val="000000"/>
        </w:rPr>
        <w:t xml:space="preserve"> </w:t>
      </w:r>
    </w:p>
    <w:p w14:paraId="4CF1F3A6" w14:textId="68B3D388" w:rsidR="004B4B2B" w:rsidRDefault="001815CC">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70C0"/>
        </w:rPr>
        <w:t xml:space="preserve">Nhà hát Esplanade </w:t>
      </w:r>
    </w:p>
    <w:p w14:paraId="791CF860" w14:textId="5C580247" w:rsidR="004B4B2B" w:rsidRDefault="001815CC">
      <w:pPr>
        <w:numPr>
          <w:ilvl w:val="0"/>
          <w:numId w:val="1"/>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b/>
          <w:color w:val="0070C0"/>
        </w:rPr>
        <w:t>Chùa Răng Phật</w:t>
      </w:r>
      <w:r>
        <w:rPr>
          <w:rFonts w:ascii="Arial" w:eastAsia="Arial" w:hAnsi="Arial" w:cs="Arial"/>
          <w:color w:val="0070C0"/>
        </w:rPr>
        <w:t xml:space="preserve"> </w:t>
      </w:r>
      <w:r>
        <w:rPr>
          <w:rFonts w:ascii="Arial" w:eastAsia="Arial" w:hAnsi="Arial" w:cs="Arial"/>
          <w:color w:val="000000"/>
        </w:rPr>
        <w:t>– nằm trong khu Chinatown nổi tiếng, ngôi chùa được đặt tên theo một bảo vật mà các Phật tử tin là răng nanh bên trái của Đức Phật, được lấy từ giàn thiêu trong đám tang của ngài ở Kushinagar, Ấn Độ và được trưng bày tại tầng trệt của ngôi chùa này</w:t>
      </w:r>
    </w:p>
    <w:p w14:paraId="6771693E" w14:textId="2B6580D0" w:rsidR="004B4B2B" w:rsidRDefault="001815CC">
      <w:pPr>
        <w:spacing w:line="360" w:lineRule="auto"/>
        <w:ind w:right="90"/>
        <w:jc w:val="both"/>
        <w:rPr>
          <w:rFonts w:ascii="Arial" w:eastAsia="Arial" w:hAnsi="Arial" w:cs="Arial"/>
        </w:rPr>
      </w:pPr>
      <w:r>
        <w:rPr>
          <w:rFonts w:ascii="Arial" w:eastAsia="Arial" w:hAnsi="Arial" w:cs="Arial"/>
          <w:b/>
        </w:rPr>
        <w:t xml:space="preserve">Tối: </w:t>
      </w:r>
      <w:r>
        <w:rPr>
          <w:rFonts w:ascii="Arial" w:eastAsia="Arial" w:hAnsi="Arial" w:cs="Arial"/>
        </w:rPr>
        <w:t>Đoàn dùng bữa tối tại</w:t>
      </w:r>
      <w:r>
        <w:rPr>
          <w:rFonts w:ascii="Arial" w:eastAsia="Arial" w:hAnsi="Arial" w:cs="Arial"/>
          <w:b/>
          <w:color w:val="0070C0"/>
        </w:rPr>
        <w:t xml:space="preserve"> </w:t>
      </w:r>
      <w:r>
        <w:rPr>
          <w:rFonts w:ascii="Arial" w:eastAsia="Arial" w:hAnsi="Arial" w:cs="Arial"/>
        </w:rPr>
        <w:t>nhà hàng.</w:t>
      </w:r>
      <w:r>
        <w:rPr>
          <w:rFonts w:ascii="Arial" w:eastAsia="Arial" w:hAnsi="Arial" w:cs="Arial"/>
          <w:b/>
        </w:rPr>
        <w:t xml:space="preserve"> </w:t>
      </w:r>
      <w:r>
        <w:rPr>
          <w:rFonts w:ascii="Arial" w:eastAsia="Arial" w:hAnsi="Arial" w:cs="Arial"/>
        </w:rPr>
        <w:t xml:space="preserve">Nhận phòng khách sạn nghỉ ngơi. </w:t>
      </w:r>
    </w:p>
    <w:p w14:paraId="04DF5ECC" w14:textId="62A67511" w:rsidR="004B4B2B" w:rsidRDefault="001815CC">
      <w:pPr>
        <w:spacing w:line="360" w:lineRule="auto"/>
        <w:ind w:right="90"/>
        <w:jc w:val="both"/>
        <w:rPr>
          <w:rFonts w:ascii="Arial" w:eastAsia="Arial" w:hAnsi="Arial" w:cs="Arial"/>
        </w:rPr>
      </w:pPr>
      <w:r>
        <w:rPr>
          <w:rFonts w:ascii="Arial" w:eastAsia="Arial" w:hAnsi="Arial" w:cs="Arial"/>
        </w:rPr>
        <w:t xml:space="preserve">Hoặc cùng tham gia chương trình </w:t>
      </w:r>
      <w:r>
        <w:rPr>
          <w:rFonts w:ascii="Arial" w:eastAsia="Arial" w:hAnsi="Arial" w:cs="Arial"/>
          <w:b/>
          <w:color w:val="0070C0"/>
        </w:rPr>
        <w:t>SINGAPORE BY NIGHT</w:t>
      </w:r>
      <w:r>
        <w:rPr>
          <w:rFonts w:ascii="Arial" w:eastAsia="Arial" w:hAnsi="Arial" w:cs="Arial"/>
          <w:color w:val="0070C0"/>
        </w:rPr>
        <w:t xml:space="preserve"> </w:t>
      </w:r>
      <w:r>
        <w:rPr>
          <w:rFonts w:ascii="Arial" w:eastAsia="Arial" w:hAnsi="Arial" w:cs="Arial"/>
        </w:rPr>
        <w:t xml:space="preserve">– khám phá một Singapore lộng lẫy về đêm </w:t>
      </w:r>
      <w:r>
        <w:rPr>
          <w:rFonts w:ascii="Arial" w:eastAsia="Arial" w:hAnsi="Arial" w:cs="Arial"/>
          <w:b/>
          <w:i/>
          <w:color w:val="000000"/>
        </w:rPr>
        <w:t>(chi phí tự túc)</w:t>
      </w:r>
    </w:p>
    <w:p w14:paraId="25CED9AF" w14:textId="77777777" w:rsidR="009F5578" w:rsidRDefault="009F5578" w:rsidP="009F5578">
      <w:pPr>
        <w:numPr>
          <w:ilvl w:val="0"/>
          <w:numId w:val="15"/>
        </w:numPr>
        <w:pBdr>
          <w:top w:val="nil"/>
          <w:left w:val="nil"/>
          <w:bottom w:val="nil"/>
          <w:right w:val="nil"/>
          <w:between w:val="nil"/>
        </w:pBdr>
        <w:spacing w:line="360" w:lineRule="auto"/>
        <w:ind w:right="90"/>
        <w:jc w:val="both"/>
        <w:rPr>
          <w:rFonts w:ascii="Arial" w:eastAsia="Arial" w:hAnsi="Arial" w:cs="Arial"/>
          <w:color w:val="000000"/>
        </w:rPr>
      </w:pPr>
      <w:r>
        <w:rPr>
          <w:rFonts w:ascii="Arial" w:eastAsia="Arial" w:hAnsi="Arial" w:cs="Arial"/>
          <w:color w:val="000000"/>
        </w:rPr>
        <w:t xml:space="preserve">Khám phá cuộc sống bên dưới lòng đất của Singapore bằng hệ thống </w:t>
      </w:r>
      <w:r>
        <w:rPr>
          <w:rFonts w:ascii="Arial" w:eastAsia="Arial" w:hAnsi="Arial" w:cs="Arial"/>
          <w:color w:val="0070C0"/>
        </w:rPr>
        <w:t>tàu điện ngầm MRT.</w:t>
      </w:r>
    </w:p>
    <w:p w14:paraId="0B81C7D3" w14:textId="77777777" w:rsidR="009F5578" w:rsidRDefault="009F5578" w:rsidP="009F5578">
      <w:pPr>
        <w:numPr>
          <w:ilvl w:val="0"/>
          <w:numId w:val="15"/>
        </w:numPr>
        <w:pBdr>
          <w:top w:val="nil"/>
          <w:left w:val="nil"/>
          <w:bottom w:val="nil"/>
          <w:right w:val="nil"/>
          <w:between w:val="nil"/>
        </w:pBdr>
        <w:spacing w:line="360" w:lineRule="auto"/>
        <w:ind w:right="90"/>
        <w:jc w:val="both"/>
        <w:rPr>
          <w:rFonts w:ascii="Arial" w:eastAsia="Arial" w:hAnsi="Arial" w:cs="Arial"/>
          <w:color w:val="000000"/>
        </w:rPr>
      </w:pPr>
      <w:r>
        <w:rPr>
          <w:rFonts w:ascii="Arial" w:eastAsia="Arial" w:hAnsi="Arial" w:cs="Arial"/>
          <w:color w:val="000000"/>
        </w:rPr>
        <w:t xml:space="preserve">Đi du thuyền trên </w:t>
      </w:r>
      <w:r>
        <w:rPr>
          <w:rFonts w:ascii="Arial" w:eastAsia="Arial" w:hAnsi="Arial" w:cs="Arial"/>
          <w:color w:val="0070C0"/>
        </w:rPr>
        <w:t xml:space="preserve">Vịnh Marina </w:t>
      </w:r>
      <w:r>
        <w:rPr>
          <w:rFonts w:ascii="Arial" w:eastAsia="Arial" w:hAnsi="Arial" w:cs="Arial"/>
          <w:color w:val="000000"/>
        </w:rPr>
        <w:t>và ngắm ánh sáng rực rỡ của khu ăn chơi xa hoa bậc nhất Singapore - Clarke Quay.</w:t>
      </w:r>
    </w:p>
    <w:p w14:paraId="0CDB9471" w14:textId="05229699" w:rsidR="009F5578" w:rsidRDefault="009F5578" w:rsidP="009F5578">
      <w:pPr>
        <w:numPr>
          <w:ilvl w:val="0"/>
          <w:numId w:val="15"/>
        </w:numPr>
        <w:pBdr>
          <w:top w:val="nil"/>
          <w:left w:val="nil"/>
          <w:bottom w:val="nil"/>
          <w:right w:val="nil"/>
          <w:between w:val="nil"/>
        </w:pBdr>
        <w:spacing w:line="360" w:lineRule="auto"/>
        <w:ind w:right="90"/>
        <w:jc w:val="both"/>
        <w:rPr>
          <w:rFonts w:ascii="Calibri" w:eastAsia="Calibri" w:hAnsi="Calibri" w:cs="Calibri"/>
          <w:b/>
          <w:color w:val="0070C0"/>
        </w:rPr>
      </w:pPr>
      <w:r w:rsidRPr="00AE18AE">
        <w:rPr>
          <w:rFonts w:ascii="Arial" w:eastAsia="Arial" w:hAnsi="Arial" w:cs="Arial"/>
          <w:color w:val="0070C0"/>
        </w:rPr>
        <w:t xml:space="preserve">Xem show nhạc nước đặc sắc </w:t>
      </w:r>
      <w:r>
        <w:rPr>
          <w:rFonts w:ascii="Arial" w:eastAsia="Arial" w:hAnsi="Arial" w:cs="Arial"/>
          <w:color w:val="000000"/>
        </w:rPr>
        <w:t>tại Trung tâm thương mại Marina By Sand</w:t>
      </w:r>
    </w:p>
    <w:tbl>
      <w:tblPr>
        <w:tblStyle w:val="a0"/>
        <w:tblW w:w="10620" w:type="dxa"/>
        <w:tblInd w:w="-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00" w:firstRow="0" w:lastRow="0" w:firstColumn="0" w:lastColumn="0" w:noHBand="0" w:noVBand="1"/>
      </w:tblPr>
      <w:tblGrid>
        <w:gridCol w:w="1531"/>
        <w:gridCol w:w="9089"/>
      </w:tblGrid>
      <w:tr w:rsidR="004B4B2B" w14:paraId="4BBC6E80" w14:textId="77777777">
        <w:trPr>
          <w:trHeight w:val="327"/>
        </w:trPr>
        <w:tc>
          <w:tcPr>
            <w:tcW w:w="1531" w:type="dxa"/>
            <w:shd w:val="clear" w:color="auto" w:fill="0070C0"/>
            <w:vAlign w:val="center"/>
          </w:tcPr>
          <w:p w14:paraId="6AF43A27" w14:textId="77777777" w:rsidR="004B4B2B" w:rsidRDefault="001815CC">
            <w:pPr>
              <w:ind w:left="-130" w:right="-9"/>
              <w:jc w:val="center"/>
              <w:rPr>
                <w:rFonts w:ascii="Arial" w:eastAsia="Arial" w:hAnsi="Arial" w:cs="Arial"/>
                <w:b/>
                <w:color w:val="FFFFFF"/>
                <w:sz w:val="26"/>
                <w:szCs w:val="26"/>
              </w:rPr>
            </w:pPr>
            <w:r>
              <w:rPr>
                <w:rFonts w:ascii="Arial" w:eastAsia="Arial" w:hAnsi="Arial" w:cs="Arial"/>
                <w:b/>
                <w:color w:val="FFFFFF"/>
                <w:sz w:val="26"/>
                <w:szCs w:val="26"/>
              </w:rPr>
              <w:t>NGÀY 2:</w:t>
            </w:r>
          </w:p>
        </w:tc>
        <w:tc>
          <w:tcPr>
            <w:tcW w:w="9089" w:type="dxa"/>
            <w:shd w:val="clear" w:color="auto" w:fill="0070C0"/>
            <w:vAlign w:val="center"/>
          </w:tcPr>
          <w:p w14:paraId="3667EB58" w14:textId="77777777" w:rsidR="004B4B2B" w:rsidRDefault="001815CC">
            <w:pPr>
              <w:ind w:right="34"/>
              <w:rPr>
                <w:rFonts w:ascii="Arial" w:eastAsia="Arial" w:hAnsi="Arial" w:cs="Arial"/>
                <w:b/>
                <w:color w:val="F2F2F2"/>
                <w:sz w:val="26"/>
                <w:szCs w:val="26"/>
              </w:rPr>
            </w:pPr>
            <w:r>
              <w:rPr>
                <w:rFonts w:ascii="Arial" w:eastAsia="Arial" w:hAnsi="Arial" w:cs="Arial"/>
                <w:b/>
                <w:color w:val="FFFFFF"/>
                <w:sz w:val="26"/>
                <w:szCs w:val="26"/>
              </w:rPr>
              <w:t>SINGAPORE – MALACCA     (Ăn sáng, trưa, tối)</w:t>
            </w:r>
          </w:p>
        </w:tc>
      </w:tr>
    </w:tbl>
    <w:p w14:paraId="16E8150C" w14:textId="7807B5AD" w:rsidR="004B4B2B" w:rsidRDefault="001815CC">
      <w:pPr>
        <w:spacing w:line="360" w:lineRule="auto"/>
        <w:ind w:right="90"/>
        <w:jc w:val="both"/>
        <w:rPr>
          <w:rFonts w:ascii="Arial" w:eastAsia="Arial" w:hAnsi="Arial" w:cs="Arial"/>
          <w:b/>
        </w:rPr>
      </w:pPr>
      <w:r>
        <w:rPr>
          <w:rFonts w:ascii="Arial" w:eastAsia="Arial" w:hAnsi="Arial" w:cs="Arial"/>
          <w:b/>
        </w:rPr>
        <w:t xml:space="preserve">Sáng:  </w:t>
      </w:r>
      <w:r>
        <w:rPr>
          <w:rFonts w:ascii="Arial" w:eastAsia="Arial" w:hAnsi="Arial" w:cs="Arial"/>
        </w:rPr>
        <w:t>Đoàn dùng buffet sáng tại khách sạn. Sau đó, xe đưa đoàn tham quan:</w:t>
      </w:r>
      <w:r>
        <w:rPr>
          <w:rFonts w:ascii="Arial" w:eastAsia="Arial" w:hAnsi="Arial" w:cs="Arial"/>
          <w:b/>
        </w:rPr>
        <w:t xml:space="preserve"> </w:t>
      </w:r>
    </w:p>
    <w:p w14:paraId="607C1A17" w14:textId="50939804" w:rsidR="004B4B2B" w:rsidRDefault="001815CC">
      <w:pPr>
        <w:numPr>
          <w:ilvl w:val="0"/>
          <w:numId w:val="9"/>
        </w:numPr>
        <w:pBdr>
          <w:top w:val="nil"/>
          <w:left w:val="nil"/>
          <w:bottom w:val="nil"/>
          <w:right w:val="nil"/>
          <w:between w:val="nil"/>
        </w:pBdr>
        <w:spacing w:line="360" w:lineRule="auto"/>
        <w:ind w:left="720" w:right="90"/>
        <w:jc w:val="both"/>
        <w:rPr>
          <w:rFonts w:ascii="Arial" w:eastAsia="Arial" w:hAnsi="Arial" w:cs="Arial"/>
          <w:color w:val="000000"/>
        </w:rPr>
      </w:pPr>
      <w:r>
        <w:rPr>
          <w:rFonts w:ascii="Arial" w:eastAsia="Arial" w:hAnsi="Arial" w:cs="Arial"/>
          <w:b/>
          <w:color w:val="0070C0"/>
        </w:rPr>
        <w:lastRenderedPageBreak/>
        <w:t>Kỳ quan Gardens by the Bay</w:t>
      </w:r>
      <w:r>
        <w:rPr>
          <w:rFonts w:ascii="Arial" w:eastAsia="Arial" w:hAnsi="Arial" w:cs="Arial"/>
          <w:color w:val="0070C0"/>
        </w:rPr>
        <w:t xml:space="preserve"> </w:t>
      </w:r>
      <w:r>
        <w:rPr>
          <w:rFonts w:ascii="Arial" w:eastAsia="Arial" w:hAnsi="Arial" w:cs="Arial"/>
          <w:color w:val="000000"/>
        </w:rPr>
        <w:t xml:space="preserve">nổi tiếng với những siêu cây khổng lồ dùng tổng hợp năng lượng và lọc không khí. Đặc biệt, Quý khách sẽ được chiêm ngưỡng khu phức hợp nhà </w:t>
      </w:r>
      <w:r w:rsidR="00554410">
        <w:rPr>
          <w:noProof/>
          <w:lang w:val="en-US" w:eastAsia="en-US"/>
        </w:rPr>
        <w:drawing>
          <wp:anchor distT="0" distB="0" distL="114300" distR="114300" simplePos="0" relativeHeight="251664384" behindDoc="0" locked="0" layoutInCell="1" hidden="0" allowOverlap="1" wp14:anchorId="10A71C93" wp14:editId="36915A08">
            <wp:simplePos x="0" y="0"/>
            <wp:positionH relativeFrom="column">
              <wp:posOffset>4091940</wp:posOffset>
            </wp:positionH>
            <wp:positionV relativeFrom="paragraph">
              <wp:posOffset>7620</wp:posOffset>
            </wp:positionV>
            <wp:extent cx="2641600" cy="1645920"/>
            <wp:effectExtent l="19050" t="0" r="25400" b="30480"/>
            <wp:wrapSquare wrapText="bothSides" distT="0" distB="0" distL="114300" distR="114300"/>
            <wp:docPr id="195161614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cstate="email">
                      <a:extLst>
                        <a:ext uri="{28A0092B-C50C-407E-A947-70E740481C1C}">
                          <a14:useLocalDpi xmlns:a14="http://schemas.microsoft.com/office/drawing/2010/main"/>
                        </a:ext>
                      </a:extLst>
                    </a:blip>
                    <a:srcRect/>
                    <a:stretch>
                      <a:fillRect/>
                    </a:stretch>
                  </pic:blipFill>
                  <pic:spPr>
                    <a:xfrm>
                      <a:off x="0" y="0"/>
                      <a:ext cx="2641600" cy="164592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V relativeFrom="margin">
              <wp14:pctHeight>0</wp14:pctHeight>
            </wp14:sizeRelV>
          </wp:anchor>
        </w:drawing>
      </w:r>
      <w:r>
        <w:rPr>
          <w:rFonts w:ascii="Arial" w:eastAsia="Arial" w:hAnsi="Arial" w:cs="Arial"/>
          <w:color w:val="000000"/>
        </w:rPr>
        <w:t>kính có trang bị hệ thống làm lạnh đã giành giải thưởng Công trình của năm tại Lễ hội Kiến trúc Thế giới 2012. (</w:t>
      </w:r>
      <w:r>
        <w:rPr>
          <w:rFonts w:ascii="Arial" w:eastAsia="Arial" w:hAnsi="Arial" w:cs="Arial"/>
          <w:i/>
          <w:color w:val="000000"/>
        </w:rPr>
        <w:t>chụp hình bên ngoài).</w:t>
      </w:r>
      <w:r>
        <w:rPr>
          <w:rFonts w:ascii="Arial" w:eastAsia="Arial" w:hAnsi="Arial" w:cs="Arial"/>
          <w:color w:val="000000"/>
        </w:rPr>
        <w:t xml:space="preserve"> </w:t>
      </w:r>
    </w:p>
    <w:p w14:paraId="1401CF0E" w14:textId="5BF96C24" w:rsidR="004B4B2B" w:rsidRDefault="001815CC">
      <w:pPr>
        <w:numPr>
          <w:ilvl w:val="0"/>
          <w:numId w:val="9"/>
        </w:numPr>
        <w:pBdr>
          <w:top w:val="nil"/>
          <w:left w:val="nil"/>
          <w:bottom w:val="nil"/>
          <w:right w:val="nil"/>
          <w:between w:val="nil"/>
        </w:pBdr>
        <w:spacing w:line="360" w:lineRule="auto"/>
        <w:ind w:left="720" w:right="90"/>
        <w:jc w:val="both"/>
        <w:rPr>
          <w:rFonts w:ascii="Arial" w:eastAsia="Arial" w:hAnsi="Arial" w:cs="Arial"/>
          <w:color w:val="000000"/>
        </w:rPr>
      </w:pPr>
      <w:r>
        <w:rPr>
          <w:rFonts w:ascii="Arial" w:eastAsia="Arial" w:hAnsi="Arial" w:cs="Arial"/>
          <w:color w:val="000000"/>
        </w:rPr>
        <w:t>Tiếp tục đoàn đi</w:t>
      </w:r>
      <w:r>
        <w:rPr>
          <w:rFonts w:ascii="Arial" w:eastAsia="Arial" w:hAnsi="Arial" w:cs="Arial"/>
          <w:i/>
          <w:color w:val="000000"/>
        </w:rPr>
        <w:t xml:space="preserve"> </w:t>
      </w:r>
      <w:r>
        <w:rPr>
          <w:rFonts w:ascii="Arial" w:eastAsia="Arial" w:hAnsi="Arial" w:cs="Arial"/>
          <w:color w:val="000000"/>
        </w:rPr>
        <w:t xml:space="preserve">tham quan </w:t>
      </w:r>
      <w:r>
        <w:rPr>
          <w:rFonts w:ascii="Arial" w:eastAsia="Arial" w:hAnsi="Arial" w:cs="Arial"/>
          <w:b/>
          <w:color w:val="0070C0"/>
        </w:rPr>
        <w:t xml:space="preserve">cửa hàng kim cương, đá quý và cửa hàng dầu gió, Collagen dưỡng da </w:t>
      </w:r>
      <w:r>
        <w:rPr>
          <w:rFonts w:ascii="Arial" w:eastAsia="Arial" w:hAnsi="Arial" w:cs="Arial"/>
          <w:color w:val="000000"/>
        </w:rPr>
        <w:t>– các sản phẩm truyền thống nổi tiếng của Singapore..</w:t>
      </w:r>
    </w:p>
    <w:p w14:paraId="247118BD" w14:textId="1B1FB4E0" w:rsidR="004B4B2B" w:rsidRDefault="00244D6C">
      <w:pPr>
        <w:numPr>
          <w:ilvl w:val="0"/>
          <w:numId w:val="9"/>
        </w:numPr>
        <w:pBdr>
          <w:top w:val="nil"/>
          <w:left w:val="nil"/>
          <w:bottom w:val="nil"/>
          <w:right w:val="nil"/>
          <w:between w:val="nil"/>
        </w:pBdr>
        <w:spacing w:line="360" w:lineRule="auto"/>
        <w:ind w:left="720" w:right="90"/>
        <w:jc w:val="both"/>
        <w:rPr>
          <w:rFonts w:ascii="Arial" w:eastAsia="Arial" w:hAnsi="Arial" w:cs="Arial"/>
          <w:b/>
          <w:color w:val="000000"/>
        </w:rPr>
      </w:pPr>
      <w:r>
        <w:rPr>
          <w:noProof/>
          <w:lang w:val="en-US" w:eastAsia="en-US"/>
        </w:rPr>
        <w:drawing>
          <wp:anchor distT="0" distB="0" distL="114300" distR="114300" simplePos="0" relativeHeight="251665408" behindDoc="0" locked="0" layoutInCell="1" hidden="0" allowOverlap="1" wp14:anchorId="7485A034" wp14:editId="5CDD72FE">
            <wp:simplePos x="0" y="0"/>
            <wp:positionH relativeFrom="column">
              <wp:posOffset>4081780</wp:posOffset>
            </wp:positionH>
            <wp:positionV relativeFrom="paragraph">
              <wp:posOffset>22860</wp:posOffset>
            </wp:positionV>
            <wp:extent cx="2642870" cy="1775460"/>
            <wp:effectExtent l="19050" t="0" r="24130" b="34290"/>
            <wp:wrapSquare wrapText="bothSides" distT="0" distB="0" distL="114300" distR="114300"/>
            <wp:docPr id="195161614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7" cstate="email">
                      <a:extLst>
                        <a:ext uri="{BEBA8EAE-BF5A-486C-A8C5-ECC9F3942E4B}">
                          <a14:imgProps xmlns:a14="http://schemas.microsoft.com/office/drawing/2010/main">
                            <a14:imgLayer r:embed="rId18">
                              <a14:imgEffect>
                                <a14:saturation sat="200000"/>
                              </a14:imgEffect>
                            </a14:imgLayer>
                          </a14:imgProps>
                        </a:ext>
                        <a:ext uri="{28A0092B-C50C-407E-A947-70E740481C1C}">
                          <a14:useLocalDpi xmlns:a14="http://schemas.microsoft.com/office/drawing/2010/main"/>
                        </a:ext>
                      </a:extLst>
                    </a:blip>
                    <a:srcRect/>
                    <a:stretch>
                      <a:fillRect/>
                    </a:stretch>
                  </pic:blipFill>
                  <pic:spPr>
                    <a:xfrm>
                      <a:off x="0" y="0"/>
                      <a:ext cx="2642870" cy="177546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815CC">
        <w:rPr>
          <w:rFonts w:ascii="Arial" w:eastAsia="Arial" w:hAnsi="Arial" w:cs="Arial"/>
          <w:b/>
          <w:color w:val="0070C0"/>
        </w:rPr>
        <w:t>Đảo</w:t>
      </w:r>
      <w:r w:rsidR="001815CC">
        <w:rPr>
          <w:rFonts w:ascii="Arial" w:eastAsia="Arial" w:hAnsi="Arial" w:cs="Arial"/>
          <w:b/>
          <w:i/>
          <w:color w:val="0070C0"/>
        </w:rPr>
        <w:t xml:space="preserve"> </w:t>
      </w:r>
      <w:r w:rsidR="001815CC">
        <w:rPr>
          <w:rFonts w:ascii="Arial" w:eastAsia="Arial" w:hAnsi="Arial" w:cs="Arial"/>
          <w:b/>
          <w:color w:val="0070C0"/>
        </w:rPr>
        <w:t>Sentosa</w:t>
      </w:r>
      <w:r w:rsidR="001815CC">
        <w:rPr>
          <w:rFonts w:ascii="Arial" w:eastAsia="Arial" w:hAnsi="Arial" w:cs="Arial"/>
          <w:color w:val="0070C0"/>
        </w:rPr>
        <w:t xml:space="preserve"> </w:t>
      </w:r>
      <w:r w:rsidR="001815CC">
        <w:rPr>
          <w:rFonts w:ascii="Arial" w:eastAsia="Arial" w:hAnsi="Arial" w:cs="Arial"/>
          <w:color w:val="000000"/>
        </w:rPr>
        <w:t>– điểm đến độc đáo, thu hút bởi sự kết hợp thú vị giữa di sản văn hóa, thiên nhiên đa dạng và bàn tay tài hoa của con người với các công viên giải trí, trung tâm nghỉ dưỡng tiện nghi hàng đầu</w:t>
      </w:r>
    </w:p>
    <w:p w14:paraId="21CEDD88" w14:textId="7B9A93A8" w:rsidR="004B4B2B" w:rsidRDefault="001815CC">
      <w:pPr>
        <w:numPr>
          <w:ilvl w:val="0"/>
          <w:numId w:val="9"/>
        </w:numPr>
        <w:pBdr>
          <w:top w:val="nil"/>
          <w:left w:val="nil"/>
          <w:bottom w:val="nil"/>
          <w:right w:val="nil"/>
          <w:between w:val="nil"/>
        </w:pBdr>
        <w:spacing w:line="360" w:lineRule="auto"/>
        <w:ind w:left="720" w:right="90"/>
        <w:jc w:val="both"/>
        <w:rPr>
          <w:rFonts w:ascii="Arial" w:eastAsia="Arial" w:hAnsi="Arial" w:cs="Arial"/>
          <w:b/>
          <w:color w:val="000000"/>
        </w:rPr>
      </w:pPr>
      <w:r>
        <w:rPr>
          <w:rFonts w:ascii="Arial" w:eastAsia="Arial" w:hAnsi="Arial" w:cs="Arial"/>
          <w:b/>
          <w:color w:val="0070C0"/>
        </w:rPr>
        <w:t>Chụp hình với biểu tượng Universal Studios Singapore</w:t>
      </w:r>
    </w:p>
    <w:p w14:paraId="18158034" w14:textId="1BC894CB" w:rsidR="004B4B2B" w:rsidRDefault="00554410">
      <w:pPr>
        <w:spacing w:line="360" w:lineRule="auto"/>
        <w:ind w:right="90"/>
        <w:jc w:val="both"/>
        <w:rPr>
          <w:rFonts w:ascii="Arial" w:eastAsia="Arial" w:hAnsi="Arial" w:cs="Arial"/>
        </w:rPr>
      </w:pPr>
      <w:r>
        <w:rPr>
          <w:noProof/>
          <w:lang w:val="en-US" w:eastAsia="en-US"/>
        </w:rPr>
        <w:drawing>
          <wp:anchor distT="0" distB="0" distL="114300" distR="114300" simplePos="0" relativeHeight="251667456" behindDoc="0" locked="0" layoutInCell="1" hidden="0" allowOverlap="1" wp14:anchorId="49DC938F" wp14:editId="23ED2CD3">
            <wp:simplePos x="0" y="0"/>
            <wp:positionH relativeFrom="column">
              <wp:posOffset>4090670</wp:posOffset>
            </wp:positionH>
            <wp:positionV relativeFrom="paragraph">
              <wp:posOffset>497840</wp:posOffset>
            </wp:positionV>
            <wp:extent cx="2614295" cy="1828800"/>
            <wp:effectExtent l="19050" t="0" r="14605" b="38100"/>
            <wp:wrapSquare wrapText="bothSides" distT="0" distB="0" distL="114300" distR="114300"/>
            <wp:docPr id="1951616147" name="image15.jpg" descr="Ảnh có chứa ngoài trời, bầu trời, tòa nhà, cây cối&#10;&#10;Mô tả được tạo tự động"/>
            <wp:cNvGraphicFramePr/>
            <a:graphic xmlns:a="http://schemas.openxmlformats.org/drawingml/2006/main">
              <a:graphicData uri="http://schemas.openxmlformats.org/drawingml/2006/picture">
                <pic:pic xmlns:pic="http://schemas.openxmlformats.org/drawingml/2006/picture">
                  <pic:nvPicPr>
                    <pic:cNvPr id="0" name="image15.jpg" descr="Ảnh có chứa ngoài trời, bầu trời, tòa nhà, cây cối&#10;&#10;Mô tả được tạo tự động"/>
                    <pic:cNvPicPr preferRelativeResize="0"/>
                  </pic:nvPicPr>
                  <pic:blipFill>
                    <a:blip r:embed="rId19" cstate="email">
                      <a:extLst>
                        <a:ext uri="{28A0092B-C50C-407E-A947-70E740481C1C}">
                          <a14:useLocalDpi xmlns:a14="http://schemas.microsoft.com/office/drawing/2010/main"/>
                        </a:ext>
                      </a:extLst>
                    </a:blip>
                    <a:srcRect/>
                    <a:stretch>
                      <a:fillRect/>
                    </a:stretch>
                  </pic:blipFill>
                  <pic:spPr>
                    <a:xfrm>
                      <a:off x="0" y="0"/>
                      <a:ext cx="2614295" cy="182880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1815CC">
        <w:rPr>
          <w:rFonts w:ascii="Arial" w:eastAsia="Arial" w:hAnsi="Arial" w:cs="Arial"/>
          <w:b/>
        </w:rPr>
        <w:t>Trưa</w:t>
      </w:r>
      <w:r w:rsidR="001815CC">
        <w:rPr>
          <w:rFonts w:ascii="Arial" w:eastAsia="Arial" w:hAnsi="Arial" w:cs="Arial"/>
        </w:rPr>
        <w:t xml:space="preserve">: Đoàn dùng bữa trưa </w:t>
      </w:r>
      <w:r w:rsidR="001815CC">
        <w:rPr>
          <w:rFonts w:ascii="Arial" w:eastAsia="Arial" w:hAnsi="Arial" w:cs="Arial"/>
          <w:b/>
          <w:color w:val="FF0000"/>
        </w:rPr>
        <w:t>Korean BBQ</w:t>
      </w:r>
      <w:r w:rsidR="00E3644B">
        <w:rPr>
          <w:rFonts w:ascii="Arial" w:eastAsia="Arial" w:hAnsi="Arial" w:cs="Arial"/>
          <w:b/>
          <w:color w:val="FF0000"/>
        </w:rPr>
        <w:t xml:space="preserve"> </w:t>
      </w:r>
      <w:r w:rsidR="001815CC">
        <w:rPr>
          <w:rFonts w:ascii="Arial" w:eastAsia="Arial" w:hAnsi="Arial" w:cs="Arial"/>
          <w:b/>
          <w:color w:val="FF0000"/>
        </w:rPr>
        <w:t xml:space="preserve"> hấp dẫn</w:t>
      </w:r>
      <w:r w:rsidR="001815CC">
        <w:rPr>
          <w:rFonts w:ascii="Arial" w:eastAsia="Arial" w:hAnsi="Arial" w:cs="Arial"/>
        </w:rPr>
        <w:t xml:space="preserve">. Sau đó xe và HDV sẽ đưa đoàn đến với đất nước </w:t>
      </w:r>
      <w:r w:rsidR="001815CC">
        <w:rPr>
          <w:rFonts w:ascii="Arial" w:eastAsia="Arial" w:hAnsi="Arial" w:cs="Arial"/>
          <w:b/>
          <w:color w:val="0070C0"/>
        </w:rPr>
        <w:t>Malaysia</w:t>
      </w:r>
      <w:r w:rsidR="001815CC">
        <w:rPr>
          <w:rFonts w:ascii="Arial" w:eastAsia="Arial" w:hAnsi="Arial" w:cs="Arial"/>
        </w:rPr>
        <w:t xml:space="preserve">, làm thủ tục nhập cảnh </w:t>
      </w:r>
      <w:r w:rsidR="001815CC">
        <w:rPr>
          <w:rFonts w:ascii="Arial" w:eastAsia="Arial" w:hAnsi="Arial" w:cs="Arial"/>
          <w:b/>
          <w:color w:val="0070C0"/>
        </w:rPr>
        <w:t>Malaysia.</w:t>
      </w:r>
      <w:r w:rsidR="001815CC">
        <w:rPr>
          <w:rFonts w:ascii="Arial" w:eastAsia="Arial" w:hAnsi="Arial" w:cs="Arial"/>
          <w:color w:val="0070C0"/>
        </w:rPr>
        <w:t xml:space="preserve"> </w:t>
      </w:r>
    </w:p>
    <w:p w14:paraId="0BE3FD8C" w14:textId="28E33B88" w:rsidR="004B4B2B" w:rsidRDefault="001815CC">
      <w:pPr>
        <w:tabs>
          <w:tab w:val="left" w:pos="360"/>
        </w:tabs>
        <w:spacing w:line="360" w:lineRule="auto"/>
        <w:rPr>
          <w:rFonts w:ascii="Arial" w:eastAsia="Arial" w:hAnsi="Arial" w:cs="Arial"/>
          <w:b/>
          <w:color w:val="0070C0"/>
        </w:rPr>
      </w:pPr>
      <w:r>
        <w:rPr>
          <w:rFonts w:ascii="Arial" w:eastAsia="Arial" w:hAnsi="Arial" w:cs="Arial"/>
          <w:color w:val="000000"/>
        </w:rPr>
        <w:t xml:space="preserve">Cùng tham quan các điểm đến đặc sắc tại </w:t>
      </w:r>
      <w:r>
        <w:rPr>
          <w:rFonts w:ascii="Arial" w:eastAsia="Arial" w:hAnsi="Arial" w:cs="Arial"/>
          <w:b/>
          <w:color w:val="0070C0"/>
        </w:rPr>
        <w:t xml:space="preserve">Malacca </w:t>
      </w:r>
      <w:r>
        <w:rPr>
          <w:rFonts w:ascii="Arial" w:eastAsia="Arial" w:hAnsi="Arial" w:cs="Arial"/>
        </w:rPr>
        <w:t>như:</w:t>
      </w:r>
    </w:p>
    <w:p w14:paraId="44828F3E" w14:textId="3CD8471C" w:rsidR="004B4B2B" w:rsidRDefault="001815CC">
      <w:pPr>
        <w:numPr>
          <w:ilvl w:val="0"/>
          <w:numId w:val="10"/>
        </w:numPr>
        <w:pBdr>
          <w:top w:val="nil"/>
          <w:left w:val="nil"/>
          <w:bottom w:val="nil"/>
          <w:right w:val="nil"/>
          <w:between w:val="nil"/>
        </w:pBdr>
        <w:spacing w:line="360" w:lineRule="auto"/>
        <w:ind w:left="720"/>
        <w:jc w:val="both"/>
        <w:rPr>
          <w:rFonts w:ascii="Arial" w:eastAsia="Arial" w:hAnsi="Arial" w:cs="Arial"/>
          <w:b/>
          <w:color w:val="0070C0"/>
        </w:rPr>
      </w:pPr>
      <w:r>
        <w:rPr>
          <w:rFonts w:ascii="Arial" w:eastAsia="Arial" w:hAnsi="Arial" w:cs="Arial"/>
          <w:b/>
          <w:color w:val="0070C0"/>
        </w:rPr>
        <w:t>Nhà thờ Thánh Saint Paul</w:t>
      </w:r>
    </w:p>
    <w:p w14:paraId="5FBE1DE1" w14:textId="6C01B2E7" w:rsidR="004B4B2B" w:rsidRDefault="001815CC">
      <w:pPr>
        <w:numPr>
          <w:ilvl w:val="0"/>
          <w:numId w:val="10"/>
        </w:numPr>
        <w:pBdr>
          <w:top w:val="nil"/>
          <w:left w:val="nil"/>
          <w:bottom w:val="nil"/>
          <w:right w:val="nil"/>
          <w:between w:val="nil"/>
        </w:pBdr>
        <w:spacing w:line="360" w:lineRule="auto"/>
        <w:ind w:left="720"/>
        <w:jc w:val="both"/>
        <w:rPr>
          <w:rFonts w:ascii="Arial" w:eastAsia="Arial" w:hAnsi="Arial" w:cs="Arial"/>
          <w:b/>
          <w:color w:val="0070C0"/>
        </w:rPr>
      </w:pPr>
      <w:r>
        <w:rPr>
          <w:rFonts w:ascii="Arial" w:eastAsia="Arial" w:hAnsi="Arial" w:cs="Arial"/>
          <w:b/>
          <w:color w:val="0070C0"/>
        </w:rPr>
        <w:t>Pháo đài cổ Bồ Đào Nha</w:t>
      </w:r>
    </w:p>
    <w:p w14:paraId="1B8D3135" w14:textId="642621DE" w:rsidR="004B4B2B" w:rsidRDefault="001815CC">
      <w:pPr>
        <w:numPr>
          <w:ilvl w:val="0"/>
          <w:numId w:val="10"/>
        </w:numPr>
        <w:pBdr>
          <w:top w:val="nil"/>
          <w:left w:val="nil"/>
          <w:bottom w:val="nil"/>
          <w:right w:val="nil"/>
          <w:between w:val="nil"/>
        </w:pBdr>
        <w:tabs>
          <w:tab w:val="left" w:pos="7470"/>
          <w:tab w:val="left" w:pos="7560"/>
        </w:tabs>
        <w:spacing w:line="360" w:lineRule="auto"/>
        <w:ind w:left="720"/>
        <w:jc w:val="both"/>
        <w:rPr>
          <w:rFonts w:ascii="Arial" w:eastAsia="Arial" w:hAnsi="Arial" w:cs="Arial"/>
          <w:b/>
          <w:color w:val="0070C0"/>
        </w:rPr>
      </w:pPr>
      <w:r>
        <w:rPr>
          <w:rFonts w:ascii="Arial" w:eastAsia="Arial" w:hAnsi="Arial" w:cs="Arial"/>
          <w:b/>
          <w:color w:val="0070C0"/>
        </w:rPr>
        <w:t>Quảng trường Hà Lan</w:t>
      </w:r>
    </w:p>
    <w:p w14:paraId="12A58A62" w14:textId="08F19CA9" w:rsidR="004B4B2B" w:rsidRDefault="001815CC">
      <w:pPr>
        <w:numPr>
          <w:ilvl w:val="0"/>
          <w:numId w:val="10"/>
        </w:numPr>
        <w:pBdr>
          <w:top w:val="nil"/>
          <w:left w:val="nil"/>
          <w:bottom w:val="nil"/>
          <w:right w:val="nil"/>
          <w:between w:val="nil"/>
        </w:pBdr>
        <w:spacing w:line="360" w:lineRule="auto"/>
        <w:ind w:left="720"/>
        <w:jc w:val="both"/>
        <w:rPr>
          <w:rFonts w:ascii="Arial" w:eastAsia="Arial" w:hAnsi="Arial" w:cs="Arial"/>
          <w:b/>
          <w:color w:val="0070C0"/>
        </w:rPr>
      </w:pPr>
      <w:r>
        <w:rPr>
          <w:rFonts w:ascii="Arial" w:eastAsia="Arial" w:hAnsi="Arial" w:cs="Arial"/>
          <w:b/>
          <w:color w:val="0070C0"/>
        </w:rPr>
        <w:t>Pháo đài A’famosa</w:t>
      </w:r>
      <w:r>
        <w:rPr>
          <w:rFonts w:ascii="Arial" w:eastAsia="Arial" w:hAnsi="Arial" w:cs="Arial"/>
          <w:color w:val="0070C0"/>
        </w:rPr>
        <w:t xml:space="preserve"> </w:t>
      </w:r>
    </w:p>
    <w:p w14:paraId="73BA9A0E" w14:textId="2707CB40" w:rsidR="004B4B2B" w:rsidRDefault="001815CC">
      <w:pPr>
        <w:numPr>
          <w:ilvl w:val="0"/>
          <w:numId w:val="10"/>
        </w:numPr>
        <w:pBdr>
          <w:top w:val="nil"/>
          <w:left w:val="nil"/>
          <w:bottom w:val="nil"/>
          <w:right w:val="nil"/>
          <w:between w:val="nil"/>
        </w:pBdr>
        <w:spacing w:line="360" w:lineRule="auto"/>
        <w:ind w:left="720"/>
        <w:jc w:val="both"/>
        <w:rPr>
          <w:rFonts w:ascii="Arial" w:eastAsia="Arial" w:hAnsi="Arial" w:cs="Arial"/>
          <w:b/>
          <w:color w:val="0070C0"/>
        </w:rPr>
      </w:pPr>
      <w:r>
        <w:rPr>
          <w:rFonts w:ascii="Arial" w:eastAsia="Arial" w:hAnsi="Arial" w:cs="Arial"/>
          <w:b/>
          <w:color w:val="0070C0"/>
        </w:rPr>
        <w:t>Khu phố cổ Jonkers</w:t>
      </w:r>
    </w:p>
    <w:p w14:paraId="58B4FDBA" w14:textId="34C03352" w:rsidR="004B4B2B" w:rsidRDefault="001815CC">
      <w:pPr>
        <w:numPr>
          <w:ilvl w:val="0"/>
          <w:numId w:val="10"/>
        </w:numPr>
        <w:pBdr>
          <w:top w:val="nil"/>
          <w:left w:val="nil"/>
          <w:bottom w:val="nil"/>
          <w:right w:val="nil"/>
          <w:between w:val="nil"/>
        </w:pBdr>
        <w:spacing w:line="360" w:lineRule="auto"/>
        <w:ind w:left="720"/>
        <w:jc w:val="both"/>
        <w:rPr>
          <w:rFonts w:ascii="Arial" w:eastAsia="Arial" w:hAnsi="Arial" w:cs="Arial"/>
          <w:b/>
          <w:color w:val="0070C0"/>
        </w:rPr>
      </w:pPr>
      <w:r>
        <w:rPr>
          <w:rFonts w:ascii="Arial" w:eastAsia="Arial" w:hAnsi="Arial" w:cs="Arial"/>
          <w:b/>
          <w:color w:val="0070C0"/>
        </w:rPr>
        <w:t>Đền Cheng Hood.</w:t>
      </w:r>
    </w:p>
    <w:p w14:paraId="32769EF7" w14:textId="18FC69D2" w:rsidR="004B4B2B" w:rsidRDefault="001815CC">
      <w:pPr>
        <w:spacing w:line="360" w:lineRule="auto"/>
        <w:rPr>
          <w:rFonts w:ascii="Arial" w:eastAsia="Arial" w:hAnsi="Arial" w:cs="Arial"/>
          <w:color w:val="000000"/>
        </w:rPr>
      </w:pPr>
      <w:r>
        <w:rPr>
          <w:rFonts w:ascii="Arial" w:eastAsia="Arial" w:hAnsi="Arial" w:cs="Arial"/>
          <w:b/>
          <w:color w:val="000000"/>
        </w:rPr>
        <w:t>Tối:</w:t>
      </w:r>
      <w:r>
        <w:rPr>
          <w:rFonts w:ascii="Arial" w:eastAsia="Arial" w:hAnsi="Arial" w:cs="Arial"/>
          <w:color w:val="000000"/>
        </w:rPr>
        <w:t xml:space="preserve"> Đoàn dùng bữa tối tại nhà hàng địa phương. Nghỉ đêm tại </w:t>
      </w:r>
      <w:r>
        <w:rPr>
          <w:rFonts w:ascii="Arial" w:eastAsia="Arial" w:hAnsi="Arial" w:cs="Arial"/>
          <w:b/>
          <w:color w:val="0070C0"/>
        </w:rPr>
        <w:t>Malacca</w:t>
      </w:r>
      <w:r>
        <w:rPr>
          <w:rFonts w:ascii="Arial" w:eastAsia="Arial" w:hAnsi="Arial" w:cs="Arial"/>
          <w:color w:val="000000"/>
        </w:rPr>
        <w:t>.</w:t>
      </w:r>
    </w:p>
    <w:tbl>
      <w:tblPr>
        <w:tblStyle w:val="a2"/>
        <w:tblW w:w="10625" w:type="dxa"/>
        <w:tblInd w:w="-1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00" w:firstRow="0" w:lastRow="0" w:firstColumn="0" w:lastColumn="0" w:noHBand="0" w:noVBand="1"/>
      </w:tblPr>
      <w:tblGrid>
        <w:gridCol w:w="1536"/>
        <w:gridCol w:w="9089"/>
      </w:tblGrid>
      <w:tr w:rsidR="00B30664" w14:paraId="69DEE414" w14:textId="77777777" w:rsidTr="00817ADC">
        <w:trPr>
          <w:trHeight w:val="327"/>
        </w:trPr>
        <w:tc>
          <w:tcPr>
            <w:tcW w:w="1536" w:type="dxa"/>
            <w:shd w:val="clear" w:color="auto" w:fill="0070C0"/>
            <w:vAlign w:val="center"/>
          </w:tcPr>
          <w:p w14:paraId="781B8C15" w14:textId="5CD11EDD" w:rsidR="00B30664" w:rsidRDefault="00B30664" w:rsidP="00817ADC">
            <w:pPr>
              <w:ind w:left="-130" w:right="-9"/>
              <w:jc w:val="center"/>
              <w:rPr>
                <w:rFonts w:ascii="Arial" w:eastAsia="Arial" w:hAnsi="Arial" w:cs="Arial"/>
                <w:b/>
                <w:color w:val="FFFFFF"/>
                <w:sz w:val="26"/>
                <w:szCs w:val="26"/>
              </w:rPr>
            </w:pPr>
            <w:r>
              <w:rPr>
                <w:rFonts w:ascii="Arial" w:eastAsia="Arial" w:hAnsi="Arial" w:cs="Arial"/>
                <w:b/>
                <w:color w:val="FFFFFF"/>
                <w:sz w:val="26"/>
                <w:szCs w:val="26"/>
              </w:rPr>
              <w:t>NGÀY 3:</w:t>
            </w:r>
          </w:p>
        </w:tc>
        <w:tc>
          <w:tcPr>
            <w:tcW w:w="9089" w:type="dxa"/>
            <w:shd w:val="clear" w:color="auto" w:fill="0070C0"/>
            <w:vAlign w:val="center"/>
          </w:tcPr>
          <w:p w14:paraId="53D9E97B" w14:textId="78245C83" w:rsidR="00B30664" w:rsidRDefault="00B30664" w:rsidP="00817ADC">
            <w:pPr>
              <w:ind w:right="34"/>
              <w:rPr>
                <w:rFonts w:ascii="Arial" w:eastAsia="Arial" w:hAnsi="Arial" w:cs="Arial"/>
                <w:b/>
                <w:color w:val="FFFFFF"/>
                <w:sz w:val="26"/>
                <w:szCs w:val="26"/>
              </w:rPr>
            </w:pPr>
            <w:r>
              <w:rPr>
                <w:rFonts w:ascii="Arial" w:eastAsia="Arial" w:hAnsi="Arial" w:cs="Arial"/>
                <w:b/>
                <w:color w:val="FFFFFF"/>
                <w:sz w:val="26"/>
                <w:szCs w:val="26"/>
              </w:rPr>
              <w:t>KUALA LUMPUR    (Ăn sáng, trưa, tối)</w:t>
            </w:r>
          </w:p>
        </w:tc>
      </w:tr>
    </w:tbl>
    <w:p w14:paraId="26E0CFA6" w14:textId="11E6296F" w:rsidR="00B30664" w:rsidRDefault="00387E25" w:rsidP="00B30664">
      <w:pPr>
        <w:pBdr>
          <w:top w:val="nil"/>
          <w:left w:val="nil"/>
          <w:bottom w:val="nil"/>
          <w:right w:val="nil"/>
          <w:between w:val="nil"/>
        </w:pBdr>
        <w:tabs>
          <w:tab w:val="left" w:pos="0"/>
        </w:tabs>
        <w:spacing w:line="360" w:lineRule="auto"/>
        <w:jc w:val="both"/>
        <w:rPr>
          <w:rFonts w:ascii="Arial" w:eastAsia="Arial" w:hAnsi="Arial" w:cs="Arial"/>
          <w:color w:val="000000"/>
        </w:rPr>
      </w:pPr>
      <w:r>
        <w:rPr>
          <w:noProof/>
          <w:lang w:val="en-US" w:eastAsia="en-US"/>
        </w:rPr>
        <w:drawing>
          <wp:anchor distT="0" distB="0" distL="114300" distR="114300" simplePos="0" relativeHeight="251687936" behindDoc="0" locked="0" layoutInCell="1" hidden="0" allowOverlap="1" wp14:anchorId="37736298" wp14:editId="0A497C61">
            <wp:simplePos x="0" y="0"/>
            <wp:positionH relativeFrom="column">
              <wp:posOffset>4116121</wp:posOffset>
            </wp:positionH>
            <wp:positionV relativeFrom="paragraph">
              <wp:posOffset>209321</wp:posOffset>
            </wp:positionV>
            <wp:extent cx="2607310" cy="1682750"/>
            <wp:effectExtent l="19050" t="0" r="21590" b="31750"/>
            <wp:wrapSquare wrapText="bothSides" distT="0" distB="0" distL="114300" distR="114300"/>
            <wp:docPr id="1951616138" name="image13.jpg" descr="Petronas Towers skyline with tall buildings&#10;&#10;AI-generated content may be incorrect."/>
            <wp:cNvGraphicFramePr/>
            <a:graphic xmlns:a="http://schemas.openxmlformats.org/drawingml/2006/main">
              <a:graphicData uri="http://schemas.openxmlformats.org/drawingml/2006/picture">
                <pic:pic xmlns:pic="http://schemas.openxmlformats.org/drawingml/2006/picture">
                  <pic:nvPicPr>
                    <pic:cNvPr id="1951616138" name="image13.jpg" descr="Petronas Towers skyline with tall buildings&#10;&#10;AI-generated content may be incorrect."/>
                    <pic:cNvPicPr preferRelativeResize="0"/>
                  </pic:nvPicPr>
                  <pic:blipFill>
                    <a:blip r:embed="rId20" cstate="email">
                      <a:extLst>
                        <a:ext uri="{BEBA8EAE-BF5A-486C-A8C5-ECC9F3942E4B}">
                          <a14:imgProps xmlns:a14="http://schemas.microsoft.com/office/drawing/2010/main">
                            <a14:imgLayer r:embed="rId21">
                              <a14:imgEffect>
                                <a14:saturation sat="200000"/>
                              </a14:imgEffect>
                            </a14:imgLayer>
                          </a14:imgProps>
                        </a:ext>
                        <a:ext uri="{28A0092B-C50C-407E-A947-70E740481C1C}">
                          <a14:useLocalDpi xmlns:a14="http://schemas.microsoft.com/office/drawing/2010/main"/>
                        </a:ext>
                      </a:extLst>
                    </a:blip>
                    <a:srcRect/>
                    <a:stretch>
                      <a:fillRect/>
                    </a:stretch>
                  </pic:blipFill>
                  <pic:spPr>
                    <a:xfrm>
                      <a:off x="0" y="0"/>
                      <a:ext cx="2607310" cy="168275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B30664">
        <w:rPr>
          <w:rFonts w:ascii="Arial" w:eastAsia="Arial" w:hAnsi="Arial" w:cs="Arial"/>
          <w:b/>
          <w:color w:val="000000"/>
        </w:rPr>
        <w:t>Sáng:</w:t>
      </w:r>
      <w:r w:rsidR="00B30664">
        <w:rPr>
          <w:rFonts w:ascii="Arial" w:eastAsia="Arial" w:hAnsi="Arial" w:cs="Arial"/>
          <w:color w:val="000000"/>
        </w:rPr>
        <w:t xml:space="preserve"> Đoàn dùng bữa sáng, trả phòng khách sạn. Sau đó, xe và HDV đón đoàn tiếp tục tham quan:  </w:t>
      </w:r>
    </w:p>
    <w:p w14:paraId="198ADADD" w14:textId="3998EE0D" w:rsidR="00B30664" w:rsidRDefault="00B30664" w:rsidP="00B30664">
      <w:pPr>
        <w:numPr>
          <w:ilvl w:val="0"/>
          <w:numId w:val="2"/>
        </w:numPr>
        <w:pBdr>
          <w:top w:val="nil"/>
          <w:left w:val="nil"/>
          <w:bottom w:val="nil"/>
          <w:right w:val="nil"/>
          <w:between w:val="nil"/>
        </w:pBdr>
        <w:tabs>
          <w:tab w:val="left" w:pos="0"/>
        </w:tabs>
        <w:spacing w:line="360" w:lineRule="auto"/>
        <w:jc w:val="both"/>
        <w:rPr>
          <w:rFonts w:ascii="Arial" w:eastAsia="Arial" w:hAnsi="Arial" w:cs="Arial"/>
          <w:color w:val="000000"/>
        </w:rPr>
      </w:pPr>
      <w:r>
        <w:rPr>
          <w:rFonts w:ascii="Arial" w:eastAsia="Arial" w:hAnsi="Arial" w:cs="Arial"/>
          <w:b/>
          <w:color w:val="0070C0"/>
        </w:rPr>
        <w:t>Tháp đôi Petronas</w:t>
      </w:r>
      <w:r>
        <w:rPr>
          <w:rFonts w:ascii="Arial" w:eastAsia="Arial" w:hAnsi="Arial" w:cs="Arial"/>
          <w:color w:val="000000"/>
        </w:rPr>
        <w:t xml:space="preserve"> - niềm tự hào của người dân Malaysia, quý khách có thể tự do khám phá và chụp ảnh bên ngoài.</w:t>
      </w:r>
      <w:r>
        <w:rPr>
          <w:rFonts w:ascii="Arial" w:eastAsia="Arial" w:hAnsi="Arial" w:cs="Arial"/>
          <w:b/>
          <w:color w:val="000000"/>
        </w:rPr>
        <w:t xml:space="preserve"> </w:t>
      </w:r>
    </w:p>
    <w:p w14:paraId="7EFB15AA" w14:textId="49D713F0" w:rsidR="00B30664" w:rsidRDefault="00B30664" w:rsidP="00B30664">
      <w:pPr>
        <w:numPr>
          <w:ilvl w:val="0"/>
          <w:numId w:val="11"/>
        </w:numPr>
        <w:pBdr>
          <w:top w:val="nil"/>
          <w:left w:val="nil"/>
          <w:bottom w:val="nil"/>
          <w:right w:val="nil"/>
          <w:between w:val="nil"/>
        </w:pBdr>
        <w:spacing w:line="360" w:lineRule="auto"/>
        <w:ind w:left="720"/>
        <w:jc w:val="both"/>
        <w:rPr>
          <w:rFonts w:ascii="Arial" w:eastAsia="Arial" w:hAnsi="Arial" w:cs="Arial"/>
          <w:color w:val="000000"/>
        </w:rPr>
      </w:pPr>
      <w:r>
        <w:rPr>
          <w:rFonts w:ascii="Arial" w:eastAsia="Arial" w:hAnsi="Arial" w:cs="Arial"/>
          <w:b/>
          <w:color w:val="0070C0"/>
        </w:rPr>
        <w:t>Ghé thăm nhà máy Chocolate</w:t>
      </w:r>
      <w:r>
        <w:rPr>
          <w:rFonts w:ascii="Arial" w:eastAsia="Arial" w:hAnsi="Arial" w:cs="Arial"/>
          <w:color w:val="0070C0"/>
        </w:rPr>
        <w:t xml:space="preserve"> -</w:t>
      </w:r>
      <w:r>
        <w:rPr>
          <w:rFonts w:ascii="Arial" w:eastAsia="Arial" w:hAnsi="Arial" w:cs="Arial"/>
          <w:b/>
          <w:color w:val="0070C0"/>
        </w:rPr>
        <w:t xml:space="preserve"> </w:t>
      </w:r>
      <w:r>
        <w:rPr>
          <w:rFonts w:ascii="Arial" w:eastAsia="Arial" w:hAnsi="Arial" w:cs="Arial"/>
          <w:color w:val="000000"/>
        </w:rPr>
        <w:t>nơi làm ra những viên chocolate nổi tiếng nhất Malaysia..</w:t>
      </w:r>
    </w:p>
    <w:p w14:paraId="017B229B" w14:textId="4C234926" w:rsidR="00B30664" w:rsidRPr="00557DD5" w:rsidRDefault="00387E25" w:rsidP="00B30664">
      <w:pPr>
        <w:pStyle w:val="ListParagraph"/>
        <w:numPr>
          <w:ilvl w:val="0"/>
          <w:numId w:val="11"/>
        </w:numPr>
        <w:tabs>
          <w:tab w:val="left" w:pos="0"/>
        </w:tabs>
        <w:spacing w:after="200" w:line="276" w:lineRule="auto"/>
        <w:ind w:left="709"/>
        <w:contextualSpacing w:val="0"/>
        <w:jc w:val="both"/>
        <w:rPr>
          <w:rFonts w:ascii="Arial" w:hAnsi="Arial" w:cs="Arial"/>
          <w:color w:val="000000" w:themeColor="text1"/>
          <w:lang w:val="vi-VN"/>
        </w:rPr>
      </w:pPr>
      <w:r w:rsidRPr="00452142">
        <w:rPr>
          <w:rFonts w:asciiTheme="majorHAnsi" w:hAnsiTheme="majorHAnsi" w:cstheme="majorHAnsi"/>
          <w:noProof/>
          <w:sz w:val="26"/>
          <w:szCs w:val="26"/>
        </w:rPr>
        <w:drawing>
          <wp:anchor distT="0" distB="0" distL="114300" distR="114300" simplePos="0" relativeHeight="251688960" behindDoc="0" locked="0" layoutInCell="1" allowOverlap="1" wp14:anchorId="1606D513" wp14:editId="7D46C1F9">
            <wp:simplePos x="0" y="0"/>
            <wp:positionH relativeFrom="margin">
              <wp:posOffset>4084498</wp:posOffset>
            </wp:positionH>
            <wp:positionV relativeFrom="margin">
              <wp:posOffset>7273061</wp:posOffset>
            </wp:positionV>
            <wp:extent cx="2738755" cy="1797050"/>
            <wp:effectExtent l="12700" t="0" r="17145" b="539750"/>
            <wp:wrapSquare wrapText="bothSides"/>
            <wp:docPr id="1990998578" name="Picture 2" descr="Tìm hiểu nguồn gốc của chùa Thiên Hậu ở Malay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ìm hiểu nguồn gốc của chùa Thiên Hậu ở Malays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8755" cy="17970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B30664" w:rsidRPr="00557DD5">
        <w:rPr>
          <w:rFonts w:ascii="Arial" w:hAnsi="Arial" w:cs="Arial" w:hint="cs"/>
          <w:b/>
          <w:bCs/>
          <w:color w:val="0070C0"/>
          <w:spacing w:val="3"/>
          <w:shd w:val="clear" w:color="auto" w:fill="FFFFFF"/>
        </w:rPr>
        <w:t>Cheng Hood temple</w:t>
      </w:r>
      <w:r w:rsidR="00B30664" w:rsidRPr="00557DD5">
        <w:rPr>
          <w:rFonts w:ascii="Arial" w:hAnsi="Arial" w:cs="Arial" w:hint="cs"/>
          <w:b/>
          <w:bCs/>
          <w:color w:val="0070C0"/>
          <w:spacing w:val="3"/>
          <w:shd w:val="clear" w:color="auto" w:fill="FFFFFF"/>
          <w:lang w:val="vi-VN"/>
        </w:rPr>
        <w:t xml:space="preserve"> (chùa Thiên Hậu)</w:t>
      </w:r>
      <w:r w:rsidR="00B30664" w:rsidRPr="00557DD5">
        <w:rPr>
          <w:rFonts w:ascii="Arial" w:hAnsi="Arial" w:cs="Arial" w:hint="cs"/>
          <w:color w:val="000000" w:themeColor="text1"/>
          <w:spacing w:val="3"/>
          <w:shd w:val="clear" w:color="auto" w:fill="FFFFFF"/>
          <w:lang w:val="vi-VN"/>
        </w:rPr>
        <w:t>- là ngôi đền cổ nhất của người Hoa ở Malaysia và lâu đời nhất ở Đông Nam Á, là một ngôi chùa của Trung Quốc thực hành ba hệ thống giáo lý Phật giáo, Nho giáo và Đạo giáo tọa lạc tại Malaysia</w:t>
      </w:r>
    </w:p>
    <w:p w14:paraId="6BEB53EC" w14:textId="3EDFDCB3" w:rsidR="00B30664" w:rsidRDefault="00B30664" w:rsidP="00B30664">
      <w:pPr>
        <w:pBdr>
          <w:top w:val="nil"/>
          <w:left w:val="nil"/>
          <w:bottom w:val="nil"/>
          <w:right w:val="nil"/>
          <w:between w:val="nil"/>
        </w:pBdr>
        <w:spacing w:line="360" w:lineRule="auto"/>
        <w:jc w:val="both"/>
        <w:rPr>
          <w:rFonts w:ascii="Arial" w:eastAsia="Arial" w:hAnsi="Arial" w:cs="Arial"/>
          <w:color w:val="000000"/>
          <w:highlight w:val="white"/>
        </w:rPr>
      </w:pPr>
      <w:r>
        <w:rPr>
          <w:rFonts w:ascii="Arial" w:eastAsia="Arial" w:hAnsi="Arial" w:cs="Arial"/>
          <w:b/>
          <w:color w:val="000000"/>
        </w:rPr>
        <w:lastRenderedPageBreak/>
        <w:t>Trưa:</w:t>
      </w:r>
      <w:r>
        <w:rPr>
          <w:rFonts w:ascii="Arial" w:eastAsia="Arial" w:hAnsi="Arial" w:cs="Arial"/>
          <w:color w:val="000000"/>
        </w:rPr>
        <w:t>Đoàn dùng bữa trưa tại nhà hàng, xe và HDV đón quý khách bắt đầu hành trình tham quan:</w:t>
      </w:r>
    </w:p>
    <w:p w14:paraId="3DFF66BE" w14:textId="26538476" w:rsidR="00B30664" w:rsidRDefault="00B30664" w:rsidP="00B30664">
      <w:pPr>
        <w:numPr>
          <w:ilvl w:val="0"/>
          <w:numId w:val="3"/>
        </w:numPr>
        <w:pBdr>
          <w:top w:val="nil"/>
          <w:left w:val="nil"/>
          <w:bottom w:val="nil"/>
          <w:right w:val="nil"/>
          <w:between w:val="nil"/>
        </w:pBdr>
        <w:spacing w:line="360" w:lineRule="auto"/>
        <w:ind w:left="567" w:hanging="141"/>
        <w:jc w:val="both"/>
        <w:rPr>
          <w:rFonts w:ascii="Arial" w:eastAsia="Arial" w:hAnsi="Arial" w:cs="Arial"/>
          <w:color w:val="000000"/>
        </w:rPr>
      </w:pPr>
      <w:r>
        <w:rPr>
          <w:rFonts w:ascii="Arial" w:eastAsia="Arial" w:hAnsi="Arial" w:cs="Arial"/>
          <w:b/>
          <w:color w:val="0070C0"/>
        </w:rPr>
        <w:t xml:space="preserve"> Quảng trường Độc Lập</w:t>
      </w:r>
      <w:r>
        <w:rPr>
          <w:rFonts w:ascii="Arial" w:eastAsia="Arial" w:hAnsi="Arial" w:cs="Arial"/>
          <w:color w:val="000000"/>
          <w:sz w:val="22"/>
          <w:szCs w:val="22"/>
        </w:rPr>
        <w:t xml:space="preserve"> </w:t>
      </w:r>
    </w:p>
    <w:p w14:paraId="0A155C85" w14:textId="7E8C59B2" w:rsidR="00B30664" w:rsidRDefault="00B30664" w:rsidP="00B30664">
      <w:pPr>
        <w:numPr>
          <w:ilvl w:val="0"/>
          <w:numId w:val="3"/>
        </w:numPr>
        <w:pBdr>
          <w:top w:val="nil"/>
          <w:left w:val="nil"/>
          <w:bottom w:val="nil"/>
          <w:right w:val="nil"/>
          <w:between w:val="nil"/>
        </w:pBdr>
        <w:spacing w:line="360" w:lineRule="auto"/>
        <w:ind w:left="567" w:hanging="141"/>
        <w:jc w:val="both"/>
        <w:rPr>
          <w:rFonts w:ascii="Arial" w:eastAsia="Arial" w:hAnsi="Arial" w:cs="Arial"/>
          <w:color w:val="000000"/>
        </w:rPr>
      </w:pPr>
      <w:r>
        <w:rPr>
          <w:rFonts w:ascii="Arial" w:eastAsia="Arial" w:hAnsi="Arial" w:cs="Arial"/>
          <w:b/>
          <w:color w:val="0070C0"/>
        </w:rPr>
        <w:t xml:space="preserve"> Tượng Đài Chiến Sĩ Vô Danh </w:t>
      </w:r>
    </w:p>
    <w:p w14:paraId="230FC5BD" w14:textId="0D109503" w:rsidR="00B30664" w:rsidRDefault="00B30664" w:rsidP="00B30664">
      <w:pPr>
        <w:numPr>
          <w:ilvl w:val="0"/>
          <w:numId w:val="3"/>
        </w:numPr>
        <w:pBdr>
          <w:top w:val="nil"/>
          <w:left w:val="nil"/>
          <w:bottom w:val="nil"/>
          <w:right w:val="nil"/>
          <w:between w:val="nil"/>
        </w:pBdr>
        <w:spacing w:line="360" w:lineRule="auto"/>
        <w:ind w:left="567" w:hanging="141"/>
        <w:jc w:val="both"/>
        <w:rPr>
          <w:rFonts w:ascii="Arial" w:eastAsia="Arial" w:hAnsi="Arial" w:cs="Arial"/>
          <w:color w:val="000000"/>
        </w:rPr>
      </w:pPr>
      <w:r>
        <w:rPr>
          <w:rFonts w:ascii="Arial" w:eastAsia="Arial" w:hAnsi="Arial" w:cs="Arial"/>
          <w:b/>
          <w:color w:val="0070C0"/>
        </w:rPr>
        <w:t xml:space="preserve">Cung Điện Hoàng Gia </w:t>
      </w:r>
    </w:p>
    <w:p w14:paraId="29ECAFA8" w14:textId="1730F492" w:rsidR="00B30664" w:rsidRDefault="00B30664" w:rsidP="00B30664">
      <w:pPr>
        <w:spacing w:line="360" w:lineRule="auto"/>
        <w:rPr>
          <w:rFonts w:ascii="Arial" w:eastAsia="Arial" w:hAnsi="Arial" w:cs="Arial"/>
          <w:color w:val="000000"/>
        </w:rPr>
      </w:pPr>
      <w:r>
        <w:rPr>
          <w:rFonts w:ascii="Arial" w:eastAsia="Arial" w:hAnsi="Arial" w:cs="Arial"/>
          <w:b/>
          <w:color w:val="000000"/>
        </w:rPr>
        <w:t>Tối:</w:t>
      </w:r>
      <w:r>
        <w:rPr>
          <w:rFonts w:ascii="Arial" w:eastAsia="Arial" w:hAnsi="Arial" w:cs="Arial"/>
          <w:color w:val="000000"/>
        </w:rPr>
        <w:t xml:space="preserve"> Đoàn dùng bữa tối tại nhà hàng. Nhận phòng khách sạn nghỉ ngơi, tự do khám phá </w:t>
      </w:r>
      <w:r>
        <w:rPr>
          <w:rFonts w:ascii="Arial" w:eastAsia="Arial" w:hAnsi="Arial" w:cs="Arial"/>
          <w:b/>
          <w:color w:val="0070C0"/>
        </w:rPr>
        <w:t>Kuala Lumpur</w:t>
      </w:r>
      <w:r>
        <w:rPr>
          <w:rFonts w:ascii="Arial" w:eastAsia="Arial" w:hAnsi="Arial" w:cs="Arial"/>
          <w:color w:val="000000"/>
        </w:rPr>
        <w:t>.</w:t>
      </w:r>
    </w:p>
    <w:tbl>
      <w:tblPr>
        <w:tblStyle w:val="a1"/>
        <w:tblW w:w="10625" w:type="dxa"/>
        <w:tblInd w:w="-1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00" w:firstRow="0" w:lastRow="0" w:firstColumn="0" w:lastColumn="0" w:noHBand="0" w:noVBand="1"/>
      </w:tblPr>
      <w:tblGrid>
        <w:gridCol w:w="1536"/>
        <w:gridCol w:w="9089"/>
      </w:tblGrid>
      <w:tr w:rsidR="004B4B2B" w14:paraId="32350653" w14:textId="77777777">
        <w:trPr>
          <w:trHeight w:val="327"/>
        </w:trPr>
        <w:tc>
          <w:tcPr>
            <w:tcW w:w="1536" w:type="dxa"/>
            <w:shd w:val="clear" w:color="auto" w:fill="0070C0"/>
            <w:vAlign w:val="center"/>
          </w:tcPr>
          <w:p w14:paraId="0BBD2DC5" w14:textId="741ED575" w:rsidR="004B4B2B" w:rsidRDefault="001815CC">
            <w:pPr>
              <w:ind w:left="-130" w:right="-9"/>
              <w:jc w:val="center"/>
              <w:rPr>
                <w:rFonts w:ascii="Arial" w:eastAsia="Arial" w:hAnsi="Arial" w:cs="Arial"/>
                <w:b/>
                <w:color w:val="FFFFFF"/>
                <w:sz w:val="26"/>
                <w:szCs w:val="26"/>
              </w:rPr>
            </w:pPr>
            <w:r>
              <w:rPr>
                <w:rFonts w:ascii="Arial" w:eastAsia="Arial" w:hAnsi="Arial" w:cs="Arial"/>
                <w:b/>
                <w:color w:val="FFFFFF"/>
                <w:sz w:val="26"/>
                <w:szCs w:val="26"/>
              </w:rPr>
              <w:t xml:space="preserve">NGÀY </w:t>
            </w:r>
            <w:r w:rsidR="00B30664">
              <w:rPr>
                <w:rFonts w:ascii="Arial" w:eastAsia="Arial" w:hAnsi="Arial" w:cs="Arial"/>
                <w:b/>
                <w:color w:val="FFFFFF"/>
                <w:sz w:val="26"/>
                <w:szCs w:val="26"/>
              </w:rPr>
              <w:t>4</w:t>
            </w:r>
            <w:r>
              <w:rPr>
                <w:rFonts w:ascii="Arial" w:eastAsia="Arial" w:hAnsi="Arial" w:cs="Arial"/>
                <w:b/>
                <w:color w:val="FFFFFF"/>
                <w:sz w:val="26"/>
                <w:szCs w:val="26"/>
              </w:rPr>
              <w:t>:</w:t>
            </w:r>
          </w:p>
        </w:tc>
        <w:tc>
          <w:tcPr>
            <w:tcW w:w="9089" w:type="dxa"/>
            <w:shd w:val="clear" w:color="auto" w:fill="0070C0"/>
            <w:vAlign w:val="center"/>
          </w:tcPr>
          <w:p w14:paraId="73918F58" w14:textId="77777777" w:rsidR="004B4B2B" w:rsidRDefault="001815CC">
            <w:pPr>
              <w:ind w:right="34"/>
              <w:rPr>
                <w:rFonts w:ascii="Arial" w:eastAsia="Arial" w:hAnsi="Arial" w:cs="Arial"/>
                <w:b/>
                <w:color w:val="FFFFFF"/>
                <w:sz w:val="26"/>
                <w:szCs w:val="26"/>
              </w:rPr>
            </w:pPr>
            <w:r>
              <w:rPr>
                <w:rFonts w:ascii="Arial" w:eastAsia="Arial" w:hAnsi="Arial" w:cs="Arial"/>
                <w:b/>
                <w:color w:val="FFFFFF"/>
                <w:sz w:val="26"/>
                <w:szCs w:val="26"/>
              </w:rPr>
              <w:t xml:space="preserve"> GENTING DAY TOUR                          (Ăn sáng, trưa, tối)</w:t>
            </w:r>
          </w:p>
        </w:tc>
      </w:tr>
    </w:tbl>
    <w:p w14:paraId="37407273" w14:textId="7EB8B6BE" w:rsidR="004B4B2B" w:rsidRDefault="00244D6C">
      <w:pPr>
        <w:pBdr>
          <w:top w:val="nil"/>
          <w:left w:val="nil"/>
          <w:bottom w:val="nil"/>
          <w:right w:val="nil"/>
          <w:between w:val="nil"/>
        </w:pBdr>
        <w:tabs>
          <w:tab w:val="left" w:pos="270"/>
          <w:tab w:val="left" w:pos="7380"/>
          <w:tab w:val="left" w:pos="7920"/>
          <w:tab w:val="left" w:pos="8010"/>
        </w:tabs>
        <w:spacing w:before="60" w:line="360" w:lineRule="auto"/>
        <w:jc w:val="both"/>
        <w:rPr>
          <w:rFonts w:ascii="Arial" w:eastAsia="Arial" w:hAnsi="Arial" w:cs="Arial"/>
          <w:color w:val="000000"/>
        </w:rPr>
      </w:pPr>
      <w:r>
        <w:rPr>
          <w:rFonts w:ascii="Arial" w:eastAsia="Arial" w:hAnsi="Arial" w:cs="Arial"/>
          <w:noProof/>
          <w:color w:val="000000"/>
          <w:lang w:val="en-US" w:eastAsia="en-US"/>
        </w:rPr>
        <w:drawing>
          <wp:anchor distT="0" distB="0" distL="114300" distR="114300" simplePos="0" relativeHeight="251677696" behindDoc="1" locked="0" layoutInCell="1" allowOverlap="1" wp14:anchorId="1A827515" wp14:editId="0363BA42">
            <wp:simplePos x="0" y="0"/>
            <wp:positionH relativeFrom="column">
              <wp:posOffset>4090670</wp:posOffset>
            </wp:positionH>
            <wp:positionV relativeFrom="paragraph">
              <wp:posOffset>439420</wp:posOffset>
            </wp:positionV>
            <wp:extent cx="2613025" cy="1756410"/>
            <wp:effectExtent l="19050" t="0" r="15875" b="34290"/>
            <wp:wrapTight wrapText="bothSides">
              <wp:wrapPolygon edited="0">
                <wp:start x="315" y="0"/>
                <wp:lineTo x="-157" y="703"/>
                <wp:lineTo x="-157" y="21085"/>
                <wp:lineTo x="315" y="21787"/>
                <wp:lineTo x="21101" y="21787"/>
                <wp:lineTo x="21259" y="21319"/>
                <wp:lineTo x="21574" y="19210"/>
                <wp:lineTo x="21574" y="2577"/>
                <wp:lineTo x="21416" y="937"/>
                <wp:lineTo x="21101" y="0"/>
                <wp:lineTo x="315" y="0"/>
              </wp:wrapPolygon>
            </wp:wrapTight>
            <wp:docPr id="1266209651" name="Picture 2" descr="A large statue of a person in a cave with Batu Cav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09651" name="Picture 2" descr="A large statue of a person in a cave with Batu Caves in the background&#10;&#10;Description automatically generated"/>
                    <pic:cNvPicPr/>
                  </pic:nvPicPr>
                  <pic:blipFill>
                    <a:blip r:embed="rId23" cstate="email">
                      <a:extLst>
                        <a:ext uri="{BEBA8EAE-BF5A-486C-A8C5-ECC9F3942E4B}">
                          <a14:imgProps xmlns:a14="http://schemas.microsoft.com/office/drawing/2010/main">
                            <a14:imgLayer r:embed="rId24">
                              <a14:imgEffect>
                                <a14:saturation sat="200000"/>
                              </a14:imgEffect>
                              <a14:imgEffect>
                                <a14:brightnessContrast bright="20000" contrast="-40000"/>
                              </a14:imgEffect>
                            </a14:imgLayer>
                          </a14:imgProps>
                        </a:ext>
                        <a:ext uri="{28A0092B-C50C-407E-A947-70E740481C1C}">
                          <a14:useLocalDpi xmlns:a14="http://schemas.microsoft.com/office/drawing/2010/main"/>
                        </a:ext>
                      </a:extLst>
                    </a:blip>
                    <a:stretch>
                      <a:fillRect/>
                    </a:stretch>
                  </pic:blipFill>
                  <pic:spPr>
                    <a:xfrm>
                      <a:off x="0" y="0"/>
                      <a:ext cx="2613025" cy="175641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1815CC">
        <w:rPr>
          <w:rFonts w:ascii="Arial" w:eastAsia="Arial" w:hAnsi="Arial" w:cs="Arial"/>
          <w:b/>
          <w:color w:val="000000"/>
        </w:rPr>
        <w:t xml:space="preserve"> Sáng: </w:t>
      </w:r>
      <w:r w:rsidR="001815CC">
        <w:rPr>
          <w:rFonts w:ascii="Arial" w:eastAsia="Arial" w:hAnsi="Arial" w:cs="Arial"/>
          <w:color w:val="000000"/>
        </w:rPr>
        <w:t>Đoàn dùng bữa sáng tại khách sạn, làm thủ tục trả phòng. Xe đưa đoàn tiếp tục hành trình tham quan:</w:t>
      </w:r>
    </w:p>
    <w:p w14:paraId="3E736684" w14:textId="06CA3D18" w:rsidR="004B4B2B" w:rsidRDefault="001815CC">
      <w:pPr>
        <w:numPr>
          <w:ilvl w:val="0"/>
          <w:numId w:val="14"/>
        </w:numPr>
        <w:pBdr>
          <w:top w:val="nil"/>
          <w:left w:val="nil"/>
          <w:bottom w:val="nil"/>
          <w:right w:val="nil"/>
          <w:between w:val="nil"/>
        </w:pBdr>
        <w:tabs>
          <w:tab w:val="left" w:pos="270"/>
          <w:tab w:val="left" w:pos="7920"/>
          <w:tab w:val="left" w:pos="8010"/>
        </w:tabs>
        <w:spacing w:before="60" w:line="360" w:lineRule="auto"/>
        <w:jc w:val="both"/>
        <w:rPr>
          <w:rFonts w:ascii="Arial" w:eastAsia="Arial" w:hAnsi="Arial" w:cs="Arial"/>
          <w:color w:val="000000"/>
        </w:rPr>
      </w:pPr>
      <w:r>
        <w:rPr>
          <w:rFonts w:ascii="Arial" w:eastAsia="Arial" w:hAnsi="Arial" w:cs="Arial"/>
          <w:b/>
          <w:color w:val="0070C0"/>
        </w:rPr>
        <w:t xml:space="preserve">Động Batu - </w:t>
      </w:r>
      <w:r>
        <w:rPr>
          <w:rFonts w:ascii="Arial" w:eastAsia="Arial" w:hAnsi="Arial" w:cs="Arial"/>
          <w:color w:val="000000"/>
        </w:rPr>
        <w:t>chinh phục 272 bậc thang đủ sắc màu, khám phá hang động bí ẩn, nhìn toàn cảnh bức tượng thần Murugan cao hơn 42m và tham quan các đền thờ với nhiều bức</w:t>
      </w:r>
      <w:r>
        <w:rPr>
          <w:rFonts w:ascii="Arial" w:eastAsia="Arial" w:hAnsi="Arial" w:cs="Arial"/>
          <w:b/>
          <w:color w:val="000000"/>
        </w:rPr>
        <w:t xml:space="preserve"> </w:t>
      </w:r>
      <w:r>
        <w:rPr>
          <w:rFonts w:ascii="Arial" w:eastAsia="Arial" w:hAnsi="Arial" w:cs="Arial"/>
          <w:color w:val="000000"/>
        </w:rPr>
        <w:t>tượng độc đáo của Ấn Độ giáo.</w:t>
      </w:r>
    </w:p>
    <w:p w14:paraId="6C30AD64" w14:textId="7C124790" w:rsidR="004B4B2B" w:rsidRDefault="001815CC">
      <w:pPr>
        <w:tabs>
          <w:tab w:val="left" w:pos="360"/>
        </w:tabs>
        <w:spacing w:line="360" w:lineRule="auto"/>
        <w:jc w:val="both"/>
        <w:rPr>
          <w:rFonts w:ascii="Arial" w:eastAsia="Arial" w:hAnsi="Arial" w:cs="Arial"/>
          <w:color w:val="000000"/>
        </w:rPr>
      </w:pPr>
      <w:r>
        <w:rPr>
          <w:rFonts w:ascii="Arial" w:eastAsia="Arial" w:hAnsi="Arial" w:cs="Arial"/>
          <w:b/>
          <w:color w:val="000000"/>
        </w:rPr>
        <w:t>Trưa:</w:t>
      </w:r>
      <w:r>
        <w:rPr>
          <w:rFonts w:ascii="Arial" w:eastAsia="Arial" w:hAnsi="Arial" w:cs="Arial"/>
          <w:color w:val="000000"/>
        </w:rPr>
        <w:t xml:space="preserve"> </w:t>
      </w:r>
      <w:r>
        <w:rPr>
          <w:rFonts w:ascii="Arial" w:eastAsia="Arial" w:hAnsi="Arial" w:cs="Arial"/>
        </w:rPr>
        <w:t xml:space="preserve">Đoàn dùng bữa trưa tại nhà hàng. </w:t>
      </w:r>
      <w:r>
        <w:rPr>
          <w:rFonts w:ascii="Arial" w:eastAsia="Arial" w:hAnsi="Arial" w:cs="Arial"/>
          <w:color w:val="000000"/>
        </w:rPr>
        <w:t xml:space="preserve">Tiếp tục tham quan : </w:t>
      </w:r>
    </w:p>
    <w:p w14:paraId="2278D48F" w14:textId="7AED458A" w:rsidR="004B4B2B" w:rsidRDefault="001815CC">
      <w:pPr>
        <w:numPr>
          <w:ilvl w:val="0"/>
          <w:numId w:val="7"/>
        </w:numPr>
        <w:pBdr>
          <w:top w:val="nil"/>
          <w:left w:val="nil"/>
          <w:bottom w:val="nil"/>
          <w:right w:val="nil"/>
          <w:between w:val="nil"/>
        </w:pBdr>
        <w:spacing w:line="360" w:lineRule="auto"/>
        <w:ind w:left="630"/>
        <w:jc w:val="both"/>
        <w:rPr>
          <w:rFonts w:ascii="Arial" w:eastAsia="Arial" w:hAnsi="Arial" w:cs="Arial"/>
          <w:color w:val="000000"/>
        </w:rPr>
      </w:pPr>
      <w:r>
        <w:rPr>
          <w:rFonts w:ascii="Arial" w:eastAsia="Arial" w:hAnsi="Arial" w:cs="Arial"/>
          <w:b/>
          <w:color w:val="0070C0"/>
        </w:rPr>
        <w:t xml:space="preserve">Cao nguyên Genting </w:t>
      </w:r>
      <w:r>
        <w:rPr>
          <w:rFonts w:ascii="Arial" w:eastAsia="Arial" w:hAnsi="Arial" w:cs="Arial"/>
          <w:color w:val="000000"/>
        </w:rPr>
        <w:t xml:space="preserve">– chinh phục độ cao hơn 2000m bằng hệ thống cáp treo dài 3,4km. Khám phá thế giới sống động tại cao nguyên như: mua sắm, thử vận may tại </w:t>
      </w:r>
      <w:r>
        <w:rPr>
          <w:rFonts w:ascii="Arial" w:eastAsia="Arial" w:hAnsi="Arial" w:cs="Arial"/>
          <w:b/>
          <w:color w:val="0070C0"/>
        </w:rPr>
        <w:t>Genting Casino</w:t>
      </w:r>
      <w:r>
        <w:rPr>
          <w:rFonts w:ascii="Arial" w:eastAsia="Arial" w:hAnsi="Arial" w:cs="Arial"/>
          <w:color w:val="000000"/>
        </w:rPr>
        <w:t xml:space="preserve"> nổi tiếng Đông Nam Á. </w:t>
      </w:r>
      <w:r>
        <w:rPr>
          <w:rFonts w:ascii="Arial" w:eastAsia="Arial" w:hAnsi="Arial" w:cs="Arial"/>
          <w:i/>
          <w:color w:val="000000"/>
        </w:rPr>
        <w:t xml:space="preserve">(Nếu cáp treo bảo trì, sẽ di chuyển bằng xe) </w:t>
      </w:r>
    </w:p>
    <w:p w14:paraId="5975D19F" w14:textId="20EEF56D" w:rsidR="004B4B2B" w:rsidRPr="002F1AE9" w:rsidRDefault="001815CC" w:rsidP="002F1AE9">
      <w:pPr>
        <w:spacing w:line="360" w:lineRule="auto"/>
        <w:jc w:val="both"/>
        <w:rPr>
          <w:rFonts w:ascii="Arial" w:eastAsia="Arial" w:hAnsi="Arial" w:cs="Arial"/>
          <w:b/>
          <w:color w:val="0070C0"/>
        </w:rPr>
      </w:pPr>
      <w:r>
        <w:rPr>
          <w:rFonts w:ascii="Arial" w:eastAsia="Arial" w:hAnsi="Arial" w:cs="Arial"/>
          <w:b/>
          <w:color w:val="000000"/>
        </w:rPr>
        <w:t>Tối:</w:t>
      </w:r>
      <w:r>
        <w:rPr>
          <w:rFonts w:ascii="Arial" w:eastAsia="Arial" w:hAnsi="Arial" w:cs="Arial"/>
          <w:color w:val="000000"/>
        </w:rPr>
        <w:t xml:space="preserve"> Đoàn dùng bữa tối tại nhà hàng. Nhận phòng khách sạn nghỉ ngơi, nghỉ đêm tại </w:t>
      </w:r>
      <w:r>
        <w:rPr>
          <w:rFonts w:ascii="Arial" w:eastAsia="Arial" w:hAnsi="Arial" w:cs="Arial"/>
          <w:b/>
          <w:color w:val="0070C0"/>
        </w:rPr>
        <w:t>Kuala Lumpur.</w:t>
      </w:r>
    </w:p>
    <w:tbl>
      <w:tblPr>
        <w:tblStyle w:val="a3"/>
        <w:tblW w:w="10620" w:type="dxa"/>
        <w:tblInd w:w="-10" w:type="dxa"/>
        <w:tblBorders>
          <w:top w:val="single" w:sz="8" w:space="0" w:color="00B0F0"/>
          <w:left w:val="single" w:sz="8" w:space="0" w:color="00B0F0"/>
          <w:bottom w:val="single" w:sz="8" w:space="0" w:color="00B0F0"/>
          <w:right w:val="single" w:sz="8" w:space="0" w:color="00B0F0"/>
          <w:insideH w:val="single" w:sz="8" w:space="0" w:color="00B0F0"/>
          <w:insideV w:val="single" w:sz="8" w:space="0" w:color="00B0F0"/>
        </w:tblBorders>
        <w:tblLayout w:type="fixed"/>
        <w:tblLook w:val="0400" w:firstRow="0" w:lastRow="0" w:firstColumn="0" w:lastColumn="0" w:noHBand="0" w:noVBand="1"/>
      </w:tblPr>
      <w:tblGrid>
        <w:gridCol w:w="1750"/>
        <w:gridCol w:w="8870"/>
      </w:tblGrid>
      <w:tr w:rsidR="004B4B2B" w14:paraId="00292791" w14:textId="77777777">
        <w:trPr>
          <w:trHeight w:val="341"/>
        </w:trPr>
        <w:tc>
          <w:tcPr>
            <w:tcW w:w="1750" w:type="dxa"/>
            <w:shd w:val="clear" w:color="auto" w:fill="0070C0"/>
            <w:vAlign w:val="center"/>
          </w:tcPr>
          <w:p w14:paraId="17F7A877" w14:textId="77777777" w:rsidR="004B4B2B" w:rsidRDefault="001815CC">
            <w:pPr>
              <w:ind w:left="-130" w:right="-9"/>
              <w:jc w:val="center"/>
              <w:rPr>
                <w:rFonts w:ascii="Arial" w:eastAsia="Arial" w:hAnsi="Arial" w:cs="Arial"/>
                <w:b/>
                <w:color w:val="FFFFFF"/>
                <w:sz w:val="26"/>
                <w:szCs w:val="26"/>
              </w:rPr>
            </w:pPr>
            <w:r>
              <w:rPr>
                <w:rFonts w:ascii="Arial" w:eastAsia="Arial" w:hAnsi="Arial" w:cs="Arial"/>
                <w:b/>
                <w:color w:val="FFFFFF"/>
                <w:sz w:val="26"/>
                <w:szCs w:val="26"/>
              </w:rPr>
              <w:t>NGÀY 5:</w:t>
            </w:r>
          </w:p>
        </w:tc>
        <w:tc>
          <w:tcPr>
            <w:tcW w:w="8870" w:type="dxa"/>
            <w:shd w:val="clear" w:color="auto" w:fill="0070C0"/>
            <w:vAlign w:val="center"/>
          </w:tcPr>
          <w:p w14:paraId="13069FB2" w14:textId="21A18E36" w:rsidR="004B4B2B" w:rsidRDefault="001815CC">
            <w:pPr>
              <w:ind w:right="34"/>
              <w:rPr>
                <w:rFonts w:ascii="Arial" w:eastAsia="Arial" w:hAnsi="Arial" w:cs="Arial"/>
                <w:b/>
                <w:color w:val="F2F2F2"/>
                <w:sz w:val="26"/>
                <w:szCs w:val="26"/>
              </w:rPr>
            </w:pPr>
            <w:r>
              <w:rPr>
                <w:rFonts w:ascii="Arial" w:eastAsia="Arial" w:hAnsi="Arial" w:cs="Arial"/>
                <w:b/>
                <w:color w:val="FFFFFF"/>
                <w:sz w:val="26"/>
                <w:szCs w:val="26"/>
              </w:rPr>
              <w:t xml:space="preserve">MALAYSIA </w:t>
            </w:r>
            <w:sdt>
              <w:sdtPr>
                <w:tag w:val="goog_rdk_1"/>
                <w:id w:val="-420403941"/>
              </w:sdtPr>
              <w:sdtEndPr/>
              <w:sdtContent>
                <w:r>
                  <w:rPr>
                    <w:rFonts w:ascii="Arial Unicode MS" w:eastAsia="Arial Unicode MS" w:hAnsi="Arial Unicode MS" w:cs="Arial Unicode MS"/>
                    <w:b/>
                    <w:color w:val="FFFFFF"/>
                    <w:sz w:val="28"/>
                    <w:szCs w:val="28"/>
                  </w:rPr>
                  <w:t>✈</w:t>
                </w:r>
              </w:sdtContent>
            </w:sdt>
            <w:r>
              <w:rPr>
                <w:rFonts w:ascii="Arial" w:eastAsia="Arial" w:hAnsi="Arial" w:cs="Arial"/>
                <w:b/>
                <w:color w:val="FFFFFF"/>
                <w:sz w:val="26"/>
                <w:szCs w:val="26"/>
              </w:rPr>
              <w:t xml:space="preserve"> TP.HCM     </w:t>
            </w:r>
            <w:r w:rsidR="0035430A">
              <w:rPr>
                <w:rFonts w:ascii="Arial" w:eastAsia="Arial" w:hAnsi="Arial" w:cs="Arial"/>
                <w:b/>
                <w:color w:val="FFFFFF"/>
                <w:sz w:val="26"/>
                <w:szCs w:val="26"/>
              </w:rPr>
              <w:t xml:space="preserve">    </w:t>
            </w:r>
            <w:r>
              <w:rPr>
                <w:rFonts w:ascii="Arial" w:eastAsia="Arial" w:hAnsi="Arial" w:cs="Arial"/>
                <w:b/>
                <w:color w:val="FFFFFF"/>
                <w:sz w:val="26"/>
                <w:szCs w:val="26"/>
              </w:rPr>
              <w:t xml:space="preserve">  (Ăn sáng,trưa</w:t>
            </w:r>
            <w:r w:rsidR="00EE6906">
              <w:rPr>
                <w:rFonts w:ascii="Arial" w:eastAsia="Arial" w:hAnsi="Arial" w:cs="Arial"/>
                <w:b/>
                <w:color w:val="FFFFFF"/>
                <w:sz w:val="26"/>
                <w:szCs w:val="26"/>
              </w:rPr>
              <w:t>,tối ăn trên máy bay</w:t>
            </w:r>
            <w:r>
              <w:rPr>
                <w:rFonts w:ascii="Arial" w:eastAsia="Arial" w:hAnsi="Arial" w:cs="Arial"/>
                <w:b/>
                <w:color w:val="FFFFFF"/>
                <w:sz w:val="26"/>
                <w:szCs w:val="26"/>
              </w:rPr>
              <w:t>)</w:t>
            </w:r>
          </w:p>
        </w:tc>
      </w:tr>
    </w:tbl>
    <w:p w14:paraId="45DF861F" w14:textId="77777777" w:rsidR="004B4B2B" w:rsidRDefault="001815CC">
      <w:pPr>
        <w:pBdr>
          <w:top w:val="nil"/>
          <w:left w:val="nil"/>
          <w:bottom w:val="nil"/>
          <w:right w:val="nil"/>
          <w:between w:val="nil"/>
        </w:pBdr>
        <w:tabs>
          <w:tab w:val="left" w:pos="270"/>
          <w:tab w:val="left" w:pos="7200"/>
          <w:tab w:val="left" w:pos="7290"/>
        </w:tabs>
        <w:spacing w:before="60" w:line="360" w:lineRule="auto"/>
        <w:jc w:val="both"/>
        <w:rPr>
          <w:rFonts w:ascii="Arial" w:eastAsia="Arial" w:hAnsi="Arial" w:cs="Arial"/>
          <w:b/>
          <w:color w:val="0070C0"/>
        </w:rPr>
      </w:pPr>
      <w:r>
        <w:rPr>
          <w:noProof/>
          <w:lang w:val="en-US" w:eastAsia="en-US"/>
        </w:rPr>
        <w:drawing>
          <wp:anchor distT="0" distB="0" distL="114300" distR="114300" simplePos="0" relativeHeight="251670528" behindDoc="0" locked="0" layoutInCell="1" hidden="0" allowOverlap="1" wp14:anchorId="29202118" wp14:editId="37BE35CA">
            <wp:simplePos x="0" y="0"/>
            <wp:positionH relativeFrom="column">
              <wp:posOffset>4107180</wp:posOffset>
            </wp:positionH>
            <wp:positionV relativeFrom="paragraph">
              <wp:posOffset>248920</wp:posOffset>
            </wp:positionV>
            <wp:extent cx="2669540" cy="1783080"/>
            <wp:effectExtent l="19050" t="0" r="16510" b="45720"/>
            <wp:wrapSquare wrapText="bothSides" distT="0" distB="0" distL="114300" distR="114300"/>
            <wp:docPr id="1951616139" name="image8.jpg" descr="Ảnh có chứa Nhiếp ảnh trên không, Góc nhìn cao, nước, ngoài trời&#10;&#10;Mô tả được tạo tự động"/>
            <wp:cNvGraphicFramePr/>
            <a:graphic xmlns:a="http://schemas.openxmlformats.org/drawingml/2006/main">
              <a:graphicData uri="http://schemas.openxmlformats.org/drawingml/2006/picture">
                <pic:pic xmlns:pic="http://schemas.openxmlformats.org/drawingml/2006/picture">
                  <pic:nvPicPr>
                    <pic:cNvPr id="0" name="image8.jpg" descr="Ảnh có chứa Nhiếp ảnh trên không, Góc nhìn cao, nước, ngoài trời&#10;&#10;Mô tả được tạo tự động"/>
                    <pic:cNvPicPr preferRelativeResize="0"/>
                  </pic:nvPicPr>
                  <pic:blipFill>
                    <a:blip r:embed="rId25" cstate="email">
                      <a:extLst>
                        <a:ext uri="{BEBA8EAE-BF5A-486C-A8C5-ECC9F3942E4B}">
                          <a14:imgProps xmlns:a14="http://schemas.microsoft.com/office/drawing/2010/main">
                            <a14:imgLayer r:embed="rId26">
                              <a14:imgEffect>
                                <a14:saturation sat="200000"/>
                              </a14:imgEffect>
                            </a14:imgLayer>
                          </a14:imgProps>
                        </a:ext>
                        <a:ext uri="{28A0092B-C50C-407E-A947-70E740481C1C}">
                          <a14:useLocalDpi xmlns:a14="http://schemas.microsoft.com/office/drawing/2010/main"/>
                        </a:ext>
                      </a:extLst>
                    </a:blip>
                    <a:srcRect/>
                    <a:stretch>
                      <a:fillRect/>
                    </a:stretch>
                  </pic:blipFill>
                  <pic:spPr>
                    <a:xfrm>
                      <a:off x="0" y="0"/>
                      <a:ext cx="2669540" cy="1783080"/>
                    </a:xfrm>
                    <a:prstGeom prst="roundRect">
                      <a:avLst>
                        <a:gd name="adj" fmla="val 8594"/>
                      </a:avLst>
                    </a:prstGeom>
                    <a:solidFill>
                      <a:srgbClr val="FFFFFF">
                        <a:shade val="85000"/>
                      </a:srgbClr>
                    </a:solidFill>
                    <a:ln>
                      <a:noFill/>
                    </a:ln>
                    <a:effectLst>
                      <a:reflection blurRad="12700" stA="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Arial" w:eastAsia="Arial" w:hAnsi="Arial" w:cs="Arial"/>
          <w:b/>
          <w:color w:val="000000"/>
        </w:rPr>
        <w:t xml:space="preserve">Sáng: </w:t>
      </w:r>
      <w:r>
        <w:rPr>
          <w:rFonts w:ascii="Arial" w:eastAsia="Arial" w:hAnsi="Arial" w:cs="Arial"/>
          <w:color w:val="000000"/>
        </w:rPr>
        <w:t>Quý khách dùng bữa sáng tại khách sạn. Làm thủ tục trả phòng, xe đón đoàn đi thăm quan:</w:t>
      </w:r>
    </w:p>
    <w:p w14:paraId="2B291FB1" w14:textId="77777777" w:rsidR="004B4B2B" w:rsidRDefault="001815CC">
      <w:pPr>
        <w:numPr>
          <w:ilvl w:val="0"/>
          <w:numId w:val="11"/>
        </w:numPr>
        <w:pBdr>
          <w:top w:val="nil"/>
          <w:left w:val="nil"/>
          <w:bottom w:val="nil"/>
          <w:right w:val="nil"/>
          <w:between w:val="nil"/>
        </w:pBdr>
        <w:spacing w:line="360" w:lineRule="auto"/>
        <w:ind w:left="567" w:hanging="283"/>
        <w:jc w:val="both"/>
        <w:rPr>
          <w:rFonts w:ascii="Arial" w:eastAsia="Arial" w:hAnsi="Arial" w:cs="Arial"/>
          <w:color w:val="000000"/>
        </w:rPr>
      </w:pPr>
      <w:r>
        <w:rPr>
          <w:rFonts w:ascii="Arial" w:eastAsia="Arial" w:hAnsi="Arial" w:cs="Arial"/>
          <w:color w:val="000000"/>
        </w:rPr>
        <w:t>Tham quan</w:t>
      </w:r>
      <w:r>
        <w:rPr>
          <w:rFonts w:ascii="Arial" w:eastAsia="Arial" w:hAnsi="Arial" w:cs="Arial"/>
          <w:color w:val="FF0000"/>
        </w:rPr>
        <w:t xml:space="preserve"> </w:t>
      </w:r>
      <w:r>
        <w:rPr>
          <w:rFonts w:ascii="Arial" w:eastAsia="Arial" w:hAnsi="Arial" w:cs="Arial"/>
          <w:b/>
          <w:color w:val="0070C0"/>
        </w:rPr>
        <w:t>Khu Putrajaya</w:t>
      </w:r>
      <w:r>
        <w:rPr>
          <w:rFonts w:ascii="Arial" w:eastAsia="Arial" w:hAnsi="Arial" w:cs="Arial"/>
          <w:color w:val="0070C0"/>
        </w:rPr>
        <w:t xml:space="preserve"> </w:t>
      </w:r>
      <w:r>
        <w:rPr>
          <w:rFonts w:ascii="Arial" w:eastAsia="Arial" w:hAnsi="Arial" w:cs="Arial"/>
          <w:color w:val="000000"/>
        </w:rPr>
        <w:t xml:space="preserve">– trung tâm hành chính mới </w:t>
      </w:r>
      <w:r>
        <w:rPr>
          <w:rFonts w:ascii="Arial" w:eastAsia="Arial" w:hAnsi="Arial" w:cs="Arial"/>
          <w:color w:val="0070C0"/>
        </w:rPr>
        <w:t>(New City)</w:t>
      </w:r>
      <w:r>
        <w:rPr>
          <w:rFonts w:ascii="Arial" w:eastAsia="Arial" w:hAnsi="Arial" w:cs="Arial"/>
          <w:color w:val="000000"/>
        </w:rPr>
        <w:t xml:space="preserve"> của Malaysia, còn được xem là thành phố thông minh đẳng cấp thế với những địa danh du lịch nổi tiếng như: Nhà thờ hồi giáo Putra, Văn phòng Thủ Tướng, Trung Tâm Hội Nghị. </w:t>
      </w:r>
      <w:r>
        <w:rPr>
          <w:rFonts w:ascii="Arial" w:eastAsia="Arial" w:hAnsi="Arial" w:cs="Arial"/>
          <w:b/>
          <w:i/>
          <w:color w:val="000000"/>
        </w:rPr>
        <w:t>(Chụp hình bên ngoài)</w:t>
      </w:r>
      <w:r>
        <w:rPr>
          <w:rFonts w:ascii="Arial" w:eastAsia="Arial" w:hAnsi="Arial" w:cs="Arial"/>
          <w:color w:val="0070C0"/>
        </w:rPr>
        <w:t>.</w:t>
      </w:r>
    </w:p>
    <w:p w14:paraId="63B195A7" w14:textId="77777777" w:rsidR="004B4B2B" w:rsidRDefault="001815CC">
      <w:pPr>
        <w:numPr>
          <w:ilvl w:val="0"/>
          <w:numId w:val="11"/>
        </w:numPr>
        <w:pBdr>
          <w:top w:val="nil"/>
          <w:left w:val="nil"/>
          <w:bottom w:val="nil"/>
          <w:right w:val="nil"/>
          <w:between w:val="nil"/>
        </w:pBdr>
        <w:tabs>
          <w:tab w:val="left" w:pos="270"/>
          <w:tab w:val="left" w:pos="7920"/>
          <w:tab w:val="left" w:pos="8010"/>
        </w:tabs>
        <w:spacing w:before="60" w:line="360" w:lineRule="auto"/>
        <w:ind w:left="567"/>
        <w:jc w:val="both"/>
        <w:rPr>
          <w:rFonts w:ascii="Arial" w:eastAsia="Arial" w:hAnsi="Arial" w:cs="Arial"/>
          <w:color w:val="0070C0"/>
        </w:rPr>
      </w:pPr>
      <w:r>
        <w:rPr>
          <w:rFonts w:ascii="Arial" w:eastAsia="Arial" w:hAnsi="Arial" w:cs="Arial"/>
          <w:color w:val="000000"/>
        </w:rPr>
        <w:t xml:space="preserve">Mua sắm tại </w:t>
      </w:r>
      <w:r>
        <w:rPr>
          <w:rFonts w:ascii="Arial" w:eastAsia="Arial" w:hAnsi="Arial" w:cs="Arial"/>
          <w:color w:val="0070C0"/>
        </w:rPr>
        <w:t>cửa hàng đặc sản địa phương: thưởng thức trà sâm Tongkat Ali, cà phê trắng, cửa hàng đồng hồ miễn thuế …</w:t>
      </w:r>
    </w:p>
    <w:p w14:paraId="2418C3D2" w14:textId="630155C4" w:rsidR="004B4B2B" w:rsidRPr="00982303" w:rsidRDefault="001815CC" w:rsidP="00982303">
      <w:pPr>
        <w:pBdr>
          <w:top w:val="nil"/>
          <w:left w:val="nil"/>
          <w:bottom w:val="nil"/>
          <w:right w:val="nil"/>
          <w:between w:val="nil"/>
        </w:pBdr>
        <w:spacing w:line="360" w:lineRule="auto"/>
        <w:jc w:val="both"/>
        <w:rPr>
          <w:rFonts w:ascii="Arial" w:eastAsia="Arial" w:hAnsi="Arial" w:cs="Arial"/>
          <w:color w:val="000000"/>
          <w:lang w:val="en-US"/>
        </w:rPr>
      </w:pPr>
      <w:r>
        <w:rPr>
          <w:rFonts w:ascii="Arial" w:eastAsia="Arial" w:hAnsi="Arial" w:cs="Arial"/>
          <w:b/>
          <w:color w:val="000000"/>
        </w:rPr>
        <w:t>Trưa:</w:t>
      </w:r>
      <w:r>
        <w:rPr>
          <w:rFonts w:ascii="Arial" w:eastAsia="Arial" w:hAnsi="Arial" w:cs="Arial"/>
          <w:color w:val="000000"/>
        </w:rPr>
        <w:t xml:space="preserve"> Đoàn dùng bữa trưa tại nhà hàng. Đến hẹn, hướng dẫn viên đưa đoàn ra sân bay Quốc tế </w:t>
      </w:r>
      <w:r>
        <w:rPr>
          <w:rFonts w:ascii="Arial" w:eastAsia="Arial" w:hAnsi="Arial" w:cs="Arial"/>
          <w:b/>
          <w:color w:val="0070C0"/>
        </w:rPr>
        <w:t>Kuala Lumpur</w:t>
      </w:r>
      <w:r>
        <w:rPr>
          <w:rFonts w:ascii="Arial" w:eastAsia="Arial" w:hAnsi="Arial" w:cs="Arial"/>
          <w:color w:val="000000"/>
        </w:rPr>
        <w:t xml:space="preserve">, làm thủ tục trên chuyến bay </w:t>
      </w:r>
      <w:r>
        <w:rPr>
          <w:rFonts w:ascii="Arial" w:eastAsia="Arial" w:hAnsi="Arial" w:cs="Arial"/>
          <w:b/>
          <w:color w:val="0070C0"/>
        </w:rPr>
        <w:t>VN67</w:t>
      </w:r>
      <w:r w:rsidR="0073114A">
        <w:rPr>
          <w:rFonts w:ascii="Arial" w:eastAsia="Arial" w:hAnsi="Arial" w:cs="Arial"/>
          <w:b/>
          <w:color w:val="0070C0"/>
        </w:rPr>
        <w:t>8</w:t>
      </w:r>
      <w:r>
        <w:rPr>
          <w:rFonts w:ascii="Arial" w:eastAsia="Arial" w:hAnsi="Arial" w:cs="Arial"/>
          <w:color w:val="000000"/>
        </w:rPr>
        <w:t xml:space="preserve"> đưa đoàn xuất cảnh về lại Việt Nam.</w:t>
      </w:r>
    </w:p>
    <w:p w14:paraId="651D26CE" w14:textId="77777777" w:rsidR="004B4B2B" w:rsidRDefault="001815CC">
      <w:pPr>
        <w:spacing w:after="120" w:line="276" w:lineRule="auto"/>
        <w:jc w:val="center"/>
        <w:rPr>
          <w:rFonts w:ascii="Arial" w:eastAsia="Arial" w:hAnsi="Arial" w:cs="Arial"/>
          <w:b/>
          <w:color w:val="0070C0"/>
          <w:sz w:val="28"/>
          <w:szCs w:val="28"/>
        </w:rPr>
      </w:pPr>
      <w:r>
        <w:rPr>
          <w:rFonts w:ascii="Arial" w:eastAsia="Arial" w:hAnsi="Arial" w:cs="Arial"/>
          <w:b/>
          <w:color w:val="0070C0"/>
          <w:sz w:val="28"/>
          <w:szCs w:val="28"/>
        </w:rPr>
        <w:t>Chia tay Quý khách và kết thúc chương trình. Hẹn gặp lại quý khách!</w:t>
      </w:r>
    </w:p>
    <w:p w14:paraId="2A668CAC" w14:textId="77777777" w:rsidR="004B4B2B" w:rsidRDefault="001815CC">
      <w:pPr>
        <w:pBdr>
          <w:top w:val="nil"/>
          <w:left w:val="nil"/>
          <w:bottom w:val="nil"/>
          <w:right w:val="nil"/>
          <w:between w:val="nil"/>
        </w:pBdr>
        <w:spacing w:after="120" w:line="276" w:lineRule="auto"/>
        <w:ind w:left="357"/>
        <w:jc w:val="center"/>
        <w:rPr>
          <w:rFonts w:ascii="Arial" w:eastAsia="Arial" w:hAnsi="Arial" w:cs="Arial"/>
          <w:i/>
          <w:color w:val="000000"/>
          <w:lang w:val="en-US"/>
        </w:rPr>
      </w:pPr>
      <w:r>
        <w:rPr>
          <w:rFonts w:ascii="Arial" w:eastAsia="Arial" w:hAnsi="Arial" w:cs="Arial"/>
          <w:i/>
          <w:color w:val="000000"/>
        </w:rPr>
        <w:t xml:space="preserve"> Lưu ý: Lịch trình có thể thay đổi để phù hợp với tình hình thực tế khi tham quan.</w:t>
      </w:r>
    </w:p>
    <w:p w14:paraId="7BD28D51" w14:textId="77777777" w:rsidR="000B3EB3" w:rsidRDefault="000B3EB3">
      <w:pPr>
        <w:pBdr>
          <w:top w:val="nil"/>
          <w:left w:val="nil"/>
          <w:bottom w:val="nil"/>
          <w:right w:val="nil"/>
          <w:between w:val="nil"/>
        </w:pBdr>
        <w:spacing w:after="120" w:line="276" w:lineRule="auto"/>
        <w:ind w:left="357"/>
        <w:jc w:val="center"/>
        <w:rPr>
          <w:rFonts w:ascii="Arial" w:eastAsia="Arial" w:hAnsi="Arial" w:cs="Arial"/>
          <w:i/>
          <w:color w:val="000000"/>
          <w:lang w:val="en-US"/>
        </w:rPr>
      </w:pPr>
    </w:p>
    <w:p w14:paraId="5D5BF6B1" w14:textId="77777777" w:rsidR="000B3EB3" w:rsidRDefault="000B3EB3">
      <w:pPr>
        <w:pBdr>
          <w:top w:val="nil"/>
          <w:left w:val="nil"/>
          <w:bottom w:val="nil"/>
          <w:right w:val="nil"/>
          <w:between w:val="nil"/>
        </w:pBdr>
        <w:spacing w:after="120" w:line="276" w:lineRule="auto"/>
        <w:ind w:left="357"/>
        <w:jc w:val="center"/>
        <w:rPr>
          <w:rFonts w:ascii="Arial" w:eastAsia="Arial" w:hAnsi="Arial" w:cs="Arial"/>
          <w:i/>
          <w:color w:val="000000"/>
        </w:rPr>
      </w:pPr>
    </w:p>
    <w:tbl>
      <w:tblPr>
        <w:tblStyle w:val="a4"/>
        <w:tblpPr w:leftFromText="180" w:rightFromText="180" w:vertAnchor="text" w:tblpY="16"/>
        <w:tblW w:w="10687" w:type="dxa"/>
        <w:tblBorders>
          <w:top w:val="single" w:sz="18" w:space="0" w:color="00B0F0"/>
          <w:left w:val="single" w:sz="18" w:space="0" w:color="00B0F0"/>
          <w:bottom w:val="single" w:sz="18" w:space="0" w:color="00B0F0"/>
          <w:right w:val="single" w:sz="18" w:space="0" w:color="00B0F0"/>
          <w:insideH w:val="single" w:sz="6" w:space="0" w:color="00B0F0"/>
          <w:insideV w:val="single" w:sz="6" w:space="0" w:color="00B0F0"/>
        </w:tblBorders>
        <w:tblLayout w:type="fixed"/>
        <w:tblLook w:val="0400" w:firstRow="0" w:lastRow="0" w:firstColumn="0" w:lastColumn="0" w:noHBand="0" w:noVBand="1"/>
      </w:tblPr>
      <w:tblGrid>
        <w:gridCol w:w="10687"/>
      </w:tblGrid>
      <w:tr w:rsidR="00E87F0A" w:rsidRPr="001F2DE6" w14:paraId="457206CC" w14:textId="77777777" w:rsidTr="00817ADC">
        <w:trPr>
          <w:trHeight w:val="1379"/>
        </w:trPr>
        <w:tc>
          <w:tcPr>
            <w:tcW w:w="10687" w:type="dxa"/>
            <w:vAlign w:val="center"/>
          </w:tcPr>
          <w:p w14:paraId="2E9F6E2F" w14:textId="77777777" w:rsidR="00E87F0A" w:rsidRDefault="00E87F0A" w:rsidP="00817ADC">
            <w:pPr>
              <w:tabs>
                <w:tab w:val="left" w:pos="0"/>
                <w:tab w:val="left" w:pos="270"/>
                <w:tab w:val="left" w:pos="684"/>
              </w:tabs>
              <w:spacing w:line="276" w:lineRule="auto"/>
              <w:ind w:right="-90"/>
              <w:jc w:val="center"/>
              <w:rPr>
                <w:rFonts w:ascii="Arial" w:eastAsia="Arial" w:hAnsi="Arial" w:cs="Arial"/>
                <w:b/>
                <w:color w:val="0070C0"/>
                <w:lang w:val="en-US"/>
              </w:rPr>
            </w:pPr>
          </w:p>
          <w:p w14:paraId="3552D0CD" w14:textId="77777777" w:rsidR="00E87F0A" w:rsidRPr="00B36A83" w:rsidRDefault="00E87F0A" w:rsidP="00817ADC">
            <w:pPr>
              <w:tabs>
                <w:tab w:val="left" w:pos="0"/>
                <w:tab w:val="left" w:pos="270"/>
                <w:tab w:val="left" w:pos="684"/>
              </w:tabs>
              <w:spacing w:line="276" w:lineRule="auto"/>
              <w:ind w:right="-90"/>
              <w:jc w:val="center"/>
              <w:rPr>
                <w:rFonts w:ascii="Arial" w:eastAsia="Arial" w:hAnsi="Arial" w:cs="Arial"/>
                <w:b/>
                <w:color w:val="0070C0"/>
                <w:sz w:val="28"/>
                <w:szCs w:val="28"/>
              </w:rPr>
            </w:pPr>
            <w:r w:rsidRPr="00B36A83">
              <w:rPr>
                <w:rFonts w:ascii="Arial" w:eastAsia="Arial" w:hAnsi="Arial" w:cs="Arial"/>
                <w:b/>
                <w:color w:val="0070C0"/>
                <w:sz w:val="28"/>
                <w:szCs w:val="28"/>
              </w:rPr>
              <w:t>THÔNG TIN CHUYẾN BAY</w:t>
            </w:r>
            <w:r w:rsidRPr="00B36A83">
              <w:rPr>
                <w:rFonts w:ascii="Arial" w:hAnsi="Arial" w:cs="Arial"/>
                <w:noProof/>
                <w:sz w:val="28"/>
                <w:szCs w:val="28"/>
                <w:lang w:val="en-US" w:eastAsia="en-US"/>
              </w:rPr>
              <w:drawing>
                <wp:anchor distT="0" distB="0" distL="0" distR="0" simplePos="0" relativeHeight="251685888" behindDoc="1" locked="0" layoutInCell="1" hidden="0" allowOverlap="1" wp14:anchorId="427B9AEC" wp14:editId="1AF32F45">
                  <wp:simplePos x="0" y="0"/>
                  <wp:positionH relativeFrom="column">
                    <wp:posOffset>746760</wp:posOffset>
                  </wp:positionH>
                  <wp:positionV relativeFrom="paragraph">
                    <wp:posOffset>-3174</wp:posOffset>
                  </wp:positionV>
                  <wp:extent cx="1240155" cy="775970"/>
                  <wp:effectExtent l="0" t="0" r="0" b="0"/>
                  <wp:wrapNone/>
                  <wp:docPr id="1926335511" name="image5.jpg" descr="A logo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jpg" descr="A logo of a company&#10;&#10;Description automatically generated"/>
                          <pic:cNvPicPr preferRelativeResize="0"/>
                        </pic:nvPicPr>
                        <pic:blipFill>
                          <a:blip r:embed="rId27"/>
                          <a:srcRect/>
                          <a:stretch>
                            <a:fillRect/>
                          </a:stretch>
                        </pic:blipFill>
                        <pic:spPr>
                          <a:xfrm>
                            <a:off x="0" y="0"/>
                            <a:ext cx="1240155" cy="775970"/>
                          </a:xfrm>
                          <a:prstGeom prst="rect">
                            <a:avLst/>
                          </a:prstGeom>
                          <a:ln/>
                        </pic:spPr>
                      </pic:pic>
                    </a:graphicData>
                  </a:graphic>
                </wp:anchor>
              </w:drawing>
            </w:r>
          </w:p>
          <w:p w14:paraId="45210623" w14:textId="33FC3678" w:rsidR="00E87F0A" w:rsidRPr="00B36A83" w:rsidRDefault="00E87F0A" w:rsidP="00817ADC">
            <w:pPr>
              <w:jc w:val="center"/>
              <w:rPr>
                <w:rFonts w:ascii="Arial" w:eastAsia="Arial" w:hAnsi="Arial" w:cs="Arial"/>
                <w:b/>
              </w:rPr>
            </w:pPr>
            <w:r w:rsidRPr="00B36A83">
              <w:rPr>
                <w:rFonts w:ascii="Arial" w:eastAsia="Arial" w:hAnsi="Arial" w:cs="Arial"/>
                <w:b/>
              </w:rPr>
              <w:t>SGN-</w:t>
            </w:r>
            <w:r w:rsidR="008A01C5" w:rsidRPr="00B36A83">
              <w:rPr>
                <w:rFonts w:ascii="Arial" w:eastAsia="Arial" w:hAnsi="Arial" w:cs="Arial"/>
                <w:b/>
              </w:rPr>
              <w:t>SIN</w:t>
            </w:r>
            <w:r w:rsidRPr="00B36A83">
              <w:rPr>
                <w:rFonts w:ascii="Arial" w:eastAsia="Arial" w:hAnsi="Arial" w:cs="Arial"/>
                <w:b/>
              </w:rPr>
              <w:t xml:space="preserve"> VN6</w:t>
            </w:r>
            <w:r w:rsidR="00DB4DFB" w:rsidRPr="00B36A83">
              <w:rPr>
                <w:rFonts w:ascii="Arial" w:eastAsia="Arial" w:hAnsi="Arial" w:cs="Arial"/>
                <w:b/>
              </w:rPr>
              <w:t>51</w:t>
            </w:r>
            <w:r w:rsidRPr="00B36A83">
              <w:rPr>
                <w:rFonts w:ascii="Arial" w:eastAsia="Arial" w:hAnsi="Arial" w:cs="Arial"/>
                <w:b/>
              </w:rPr>
              <w:t xml:space="preserve"> </w:t>
            </w:r>
            <w:r w:rsidR="00922B8E" w:rsidRPr="00B36A83">
              <w:rPr>
                <w:rFonts w:ascii="Arial" w:eastAsia="Arial" w:hAnsi="Arial" w:cs="Arial"/>
                <w:b/>
              </w:rPr>
              <w:t>09</w:t>
            </w:r>
            <w:r w:rsidRPr="00B36A83">
              <w:rPr>
                <w:rFonts w:ascii="Arial" w:eastAsia="Arial" w:hAnsi="Arial" w:cs="Arial"/>
                <w:b/>
              </w:rPr>
              <w:t>:</w:t>
            </w:r>
            <w:r w:rsidR="00922B8E" w:rsidRPr="00B36A83">
              <w:rPr>
                <w:rFonts w:ascii="Arial" w:eastAsia="Arial" w:hAnsi="Arial" w:cs="Arial"/>
                <w:b/>
              </w:rPr>
              <w:t>1</w:t>
            </w:r>
            <w:r w:rsidRPr="00B36A83">
              <w:rPr>
                <w:rFonts w:ascii="Arial" w:eastAsia="Arial" w:hAnsi="Arial" w:cs="Arial"/>
                <w:b/>
              </w:rPr>
              <w:t>0-1</w:t>
            </w:r>
            <w:r w:rsidR="00922B8E" w:rsidRPr="00B36A83">
              <w:rPr>
                <w:rFonts w:ascii="Arial" w:eastAsia="Arial" w:hAnsi="Arial" w:cs="Arial"/>
                <w:b/>
              </w:rPr>
              <w:t>2</w:t>
            </w:r>
            <w:r w:rsidRPr="00B36A83">
              <w:rPr>
                <w:rFonts w:ascii="Arial" w:eastAsia="Arial" w:hAnsi="Arial" w:cs="Arial"/>
                <w:b/>
              </w:rPr>
              <w:t>:</w:t>
            </w:r>
            <w:r w:rsidR="00922B8E" w:rsidRPr="00B36A83">
              <w:rPr>
                <w:rFonts w:ascii="Arial" w:eastAsia="Arial" w:hAnsi="Arial" w:cs="Arial"/>
                <w:b/>
              </w:rPr>
              <w:t>15</w:t>
            </w:r>
          </w:p>
          <w:p w14:paraId="1EF5595D" w14:textId="457CE813" w:rsidR="00E87F0A" w:rsidRPr="001F2DE6" w:rsidRDefault="008A01C5" w:rsidP="00817ADC">
            <w:pPr>
              <w:jc w:val="center"/>
              <w:rPr>
                <w:rFonts w:ascii="Arial" w:eastAsia="Arial" w:hAnsi="Arial" w:cs="Arial"/>
                <w:b/>
                <w:sz w:val="22"/>
                <w:szCs w:val="22"/>
              </w:rPr>
            </w:pPr>
            <w:r w:rsidRPr="00B36A83">
              <w:rPr>
                <w:rFonts w:ascii="Arial" w:eastAsia="Arial" w:hAnsi="Arial" w:cs="Arial"/>
                <w:b/>
              </w:rPr>
              <w:t>KUL</w:t>
            </w:r>
            <w:r w:rsidR="00E87F0A" w:rsidRPr="00B36A83">
              <w:rPr>
                <w:rFonts w:ascii="Arial" w:eastAsia="Arial" w:hAnsi="Arial" w:cs="Arial"/>
                <w:b/>
              </w:rPr>
              <w:t>-SGN VN6</w:t>
            </w:r>
            <w:r w:rsidR="00DB4DFB" w:rsidRPr="00B36A83">
              <w:rPr>
                <w:rFonts w:ascii="Arial" w:eastAsia="Arial" w:hAnsi="Arial" w:cs="Arial"/>
                <w:b/>
              </w:rPr>
              <w:t>78</w:t>
            </w:r>
            <w:r w:rsidR="00E87F0A" w:rsidRPr="00B36A83">
              <w:rPr>
                <w:rFonts w:ascii="Arial" w:eastAsia="Arial" w:hAnsi="Arial" w:cs="Arial"/>
                <w:b/>
              </w:rPr>
              <w:t xml:space="preserve"> 1</w:t>
            </w:r>
            <w:r w:rsidR="00922B8E" w:rsidRPr="00B36A83">
              <w:rPr>
                <w:rFonts w:ascii="Arial" w:eastAsia="Arial" w:hAnsi="Arial" w:cs="Arial"/>
                <w:b/>
              </w:rPr>
              <w:t>9</w:t>
            </w:r>
            <w:r w:rsidR="00E87F0A" w:rsidRPr="00B36A83">
              <w:rPr>
                <w:rFonts w:ascii="Arial" w:eastAsia="Arial" w:hAnsi="Arial" w:cs="Arial"/>
                <w:b/>
              </w:rPr>
              <w:t>:</w:t>
            </w:r>
            <w:r w:rsidR="00922B8E" w:rsidRPr="00B36A83">
              <w:rPr>
                <w:rFonts w:ascii="Arial" w:eastAsia="Arial" w:hAnsi="Arial" w:cs="Arial"/>
                <w:b/>
              </w:rPr>
              <w:t>50</w:t>
            </w:r>
            <w:r w:rsidR="00E87F0A" w:rsidRPr="00B36A83">
              <w:rPr>
                <w:rFonts w:ascii="Arial" w:eastAsia="Arial" w:hAnsi="Arial" w:cs="Arial"/>
                <w:b/>
              </w:rPr>
              <w:t xml:space="preserve">- </w:t>
            </w:r>
            <w:r w:rsidR="00922B8E" w:rsidRPr="00B36A83">
              <w:rPr>
                <w:rFonts w:ascii="Arial" w:eastAsia="Arial" w:hAnsi="Arial" w:cs="Arial"/>
                <w:b/>
              </w:rPr>
              <w:t>20</w:t>
            </w:r>
            <w:r w:rsidR="00E87F0A" w:rsidRPr="00B36A83">
              <w:rPr>
                <w:rFonts w:ascii="Arial" w:eastAsia="Arial" w:hAnsi="Arial" w:cs="Arial"/>
                <w:b/>
              </w:rPr>
              <w:t>:</w:t>
            </w:r>
            <w:r w:rsidR="00922B8E" w:rsidRPr="00B36A83">
              <w:rPr>
                <w:rFonts w:ascii="Arial" w:eastAsia="Arial" w:hAnsi="Arial" w:cs="Arial"/>
                <w:b/>
              </w:rPr>
              <w:t>55</w:t>
            </w:r>
          </w:p>
        </w:tc>
      </w:tr>
    </w:tbl>
    <w:p w14:paraId="6B11FB4D" w14:textId="77777777" w:rsidR="00E87F0A" w:rsidRPr="00E87F0A" w:rsidRDefault="00E87F0A" w:rsidP="00E87F0A">
      <w:pPr>
        <w:pBdr>
          <w:top w:val="nil"/>
          <w:left w:val="nil"/>
          <w:bottom w:val="nil"/>
          <w:right w:val="nil"/>
          <w:between w:val="nil"/>
        </w:pBdr>
        <w:spacing w:after="120" w:line="276" w:lineRule="auto"/>
        <w:ind w:left="357"/>
        <w:rPr>
          <w:rFonts w:ascii="Arial" w:eastAsia="Arial" w:hAnsi="Arial" w:cs="Arial"/>
          <w:i/>
          <w:color w:val="000000"/>
        </w:rPr>
      </w:pPr>
    </w:p>
    <w:tbl>
      <w:tblPr>
        <w:tblStyle w:val="a4"/>
        <w:tblpPr w:leftFromText="180" w:rightFromText="180" w:vertAnchor="text" w:tblpY="16"/>
        <w:tblW w:w="10687" w:type="dxa"/>
        <w:tblBorders>
          <w:top w:val="single" w:sz="18" w:space="0" w:color="00B0F0"/>
          <w:left w:val="single" w:sz="18" w:space="0" w:color="00B0F0"/>
          <w:bottom w:val="single" w:sz="18" w:space="0" w:color="00B0F0"/>
          <w:right w:val="single" w:sz="18" w:space="0" w:color="00B0F0"/>
          <w:insideH w:val="single" w:sz="6" w:space="0" w:color="00B0F0"/>
          <w:insideV w:val="single" w:sz="6" w:space="0" w:color="00B0F0"/>
        </w:tblBorders>
        <w:tblLayout w:type="fixed"/>
        <w:tblLook w:val="0400" w:firstRow="0" w:lastRow="0" w:firstColumn="0" w:lastColumn="0" w:noHBand="0" w:noVBand="1"/>
      </w:tblPr>
      <w:tblGrid>
        <w:gridCol w:w="3667"/>
        <w:gridCol w:w="2250"/>
        <w:gridCol w:w="90"/>
        <w:gridCol w:w="2340"/>
        <w:gridCol w:w="2340"/>
      </w:tblGrid>
      <w:tr w:rsidR="00E87F0A" w14:paraId="741E0D12" w14:textId="77777777" w:rsidTr="00817ADC">
        <w:trPr>
          <w:trHeight w:val="503"/>
        </w:trPr>
        <w:tc>
          <w:tcPr>
            <w:tcW w:w="3667" w:type="dxa"/>
            <w:vMerge w:val="restart"/>
            <w:shd w:val="clear" w:color="auto" w:fill="0070C0"/>
            <w:vAlign w:val="center"/>
          </w:tcPr>
          <w:p w14:paraId="17EA279A"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b/>
                <w:color w:val="FFFFFF"/>
              </w:rPr>
              <w:t xml:space="preserve">NGÀY </w:t>
            </w:r>
          </w:p>
          <w:p w14:paraId="0CFDEBFB"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b/>
                <w:color w:val="FFFFFF"/>
              </w:rPr>
              <w:t>KHỞI HÀNH</w:t>
            </w:r>
          </w:p>
        </w:tc>
        <w:tc>
          <w:tcPr>
            <w:tcW w:w="7020" w:type="dxa"/>
            <w:gridSpan w:val="4"/>
            <w:shd w:val="clear" w:color="auto" w:fill="0070C0"/>
            <w:vAlign w:val="center"/>
          </w:tcPr>
          <w:p w14:paraId="0452B608" w14:textId="77777777" w:rsidR="00E87F0A" w:rsidRDefault="00E87F0A" w:rsidP="00817ADC">
            <w:pPr>
              <w:tabs>
                <w:tab w:val="left" w:pos="0"/>
                <w:tab w:val="left" w:pos="270"/>
                <w:tab w:val="left" w:pos="684"/>
              </w:tabs>
              <w:spacing w:line="276" w:lineRule="auto"/>
              <w:ind w:right="-90"/>
              <w:jc w:val="center"/>
              <w:rPr>
                <w:rFonts w:ascii="Arial" w:eastAsia="Arial" w:hAnsi="Arial" w:cs="Arial"/>
                <w:b/>
                <w:color w:val="FFFFFF"/>
              </w:rPr>
            </w:pPr>
            <w:r>
              <w:rPr>
                <w:rFonts w:ascii="Arial" w:eastAsia="Arial" w:hAnsi="Arial" w:cs="Arial"/>
                <w:b/>
                <w:color w:val="FFFFFF"/>
              </w:rPr>
              <w:t>GIÁ TOUR TRỌN GÓI (VNĐ)</w:t>
            </w:r>
          </w:p>
        </w:tc>
      </w:tr>
      <w:tr w:rsidR="00E87F0A" w14:paraId="36C8569B" w14:textId="77777777" w:rsidTr="00817ADC">
        <w:trPr>
          <w:trHeight w:val="677"/>
        </w:trPr>
        <w:tc>
          <w:tcPr>
            <w:tcW w:w="3667" w:type="dxa"/>
            <w:vMerge/>
            <w:shd w:val="clear" w:color="auto" w:fill="0070C0"/>
            <w:vAlign w:val="center"/>
          </w:tcPr>
          <w:p w14:paraId="3FE86646" w14:textId="77777777" w:rsidR="00E87F0A" w:rsidRDefault="00E87F0A" w:rsidP="00817ADC">
            <w:pPr>
              <w:widowControl w:val="0"/>
              <w:pBdr>
                <w:top w:val="nil"/>
                <w:left w:val="nil"/>
                <w:bottom w:val="nil"/>
                <w:right w:val="nil"/>
                <w:between w:val="nil"/>
              </w:pBdr>
              <w:spacing w:line="276" w:lineRule="auto"/>
              <w:rPr>
                <w:rFonts w:ascii="Arial" w:eastAsia="Arial" w:hAnsi="Arial" w:cs="Arial"/>
                <w:b/>
                <w:color w:val="FFFFFF"/>
              </w:rPr>
            </w:pPr>
          </w:p>
        </w:tc>
        <w:tc>
          <w:tcPr>
            <w:tcW w:w="2250" w:type="dxa"/>
            <w:vMerge w:val="restart"/>
            <w:shd w:val="clear" w:color="auto" w:fill="0070C0"/>
            <w:vAlign w:val="center"/>
          </w:tcPr>
          <w:p w14:paraId="51A85323"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b/>
                <w:color w:val="FFFFFF"/>
              </w:rPr>
              <w:t>NGƯỜI LỚN</w:t>
            </w:r>
          </w:p>
          <w:p w14:paraId="418A3909" w14:textId="77777777" w:rsidR="00E87F0A" w:rsidRDefault="00E87F0A" w:rsidP="00817ADC">
            <w:pPr>
              <w:spacing w:line="276" w:lineRule="auto"/>
              <w:jc w:val="center"/>
              <w:rPr>
                <w:rFonts w:ascii="Arial" w:eastAsia="Arial" w:hAnsi="Arial" w:cs="Arial"/>
                <w:i/>
                <w:color w:val="FFFFFF"/>
              </w:rPr>
            </w:pPr>
            <w:r>
              <w:rPr>
                <w:rFonts w:ascii="Arial" w:eastAsia="Arial" w:hAnsi="Arial" w:cs="Arial"/>
                <w:i/>
                <w:color w:val="FFFFFF"/>
                <w:sz w:val="22"/>
                <w:szCs w:val="22"/>
              </w:rPr>
              <w:t>(từ 11 tuổi trở lên)</w:t>
            </w:r>
          </w:p>
        </w:tc>
        <w:tc>
          <w:tcPr>
            <w:tcW w:w="2430" w:type="dxa"/>
            <w:gridSpan w:val="2"/>
            <w:shd w:val="clear" w:color="auto" w:fill="0070C0"/>
            <w:vAlign w:val="center"/>
          </w:tcPr>
          <w:p w14:paraId="6EBAE782"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b/>
                <w:color w:val="FFFFFF"/>
              </w:rPr>
              <w:t>TRẺ EM</w:t>
            </w:r>
          </w:p>
          <w:p w14:paraId="13504CE2"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i/>
                <w:color w:val="FFFFFF"/>
                <w:sz w:val="22"/>
                <w:szCs w:val="22"/>
              </w:rPr>
              <w:t>(2 - &lt; 11 tuổi)</w:t>
            </w:r>
          </w:p>
        </w:tc>
        <w:tc>
          <w:tcPr>
            <w:tcW w:w="2340" w:type="dxa"/>
            <w:shd w:val="clear" w:color="auto" w:fill="0070C0"/>
            <w:vAlign w:val="center"/>
          </w:tcPr>
          <w:p w14:paraId="0AA227BD"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b/>
                <w:color w:val="FFFFFF"/>
              </w:rPr>
              <w:t>EM BÉ</w:t>
            </w:r>
          </w:p>
          <w:p w14:paraId="09DB2287" w14:textId="77777777" w:rsidR="00E87F0A" w:rsidRDefault="00E87F0A" w:rsidP="00817ADC">
            <w:pPr>
              <w:spacing w:line="276" w:lineRule="auto"/>
              <w:jc w:val="center"/>
              <w:rPr>
                <w:rFonts w:ascii="Arial" w:eastAsia="Arial" w:hAnsi="Arial" w:cs="Arial"/>
                <w:b/>
                <w:color w:val="FFFFFF"/>
              </w:rPr>
            </w:pPr>
            <w:r>
              <w:rPr>
                <w:rFonts w:ascii="Arial" w:eastAsia="Arial" w:hAnsi="Arial" w:cs="Arial"/>
                <w:i/>
                <w:color w:val="FFFFFF"/>
                <w:sz w:val="22"/>
                <w:szCs w:val="22"/>
              </w:rPr>
              <w:t>(dưới 2 tuổi)</w:t>
            </w:r>
          </w:p>
        </w:tc>
      </w:tr>
      <w:tr w:rsidR="00E87F0A" w14:paraId="18432FA7" w14:textId="77777777" w:rsidTr="00817ADC">
        <w:trPr>
          <w:trHeight w:val="384"/>
        </w:trPr>
        <w:tc>
          <w:tcPr>
            <w:tcW w:w="3667" w:type="dxa"/>
            <w:vMerge/>
            <w:shd w:val="clear" w:color="auto" w:fill="0070C0"/>
            <w:vAlign w:val="center"/>
          </w:tcPr>
          <w:p w14:paraId="3EAF4FAD" w14:textId="77777777" w:rsidR="00E87F0A" w:rsidRDefault="00E87F0A" w:rsidP="00817ADC">
            <w:pPr>
              <w:widowControl w:val="0"/>
              <w:pBdr>
                <w:top w:val="nil"/>
                <w:left w:val="nil"/>
                <w:bottom w:val="nil"/>
                <w:right w:val="nil"/>
                <w:between w:val="nil"/>
              </w:pBdr>
              <w:spacing w:line="276" w:lineRule="auto"/>
              <w:rPr>
                <w:rFonts w:ascii="Arial" w:eastAsia="Arial" w:hAnsi="Arial" w:cs="Arial"/>
                <w:b/>
                <w:color w:val="FFFFFF"/>
              </w:rPr>
            </w:pPr>
          </w:p>
        </w:tc>
        <w:tc>
          <w:tcPr>
            <w:tcW w:w="2250" w:type="dxa"/>
            <w:vMerge/>
            <w:shd w:val="clear" w:color="auto" w:fill="0070C0"/>
            <w:vAlign w:val="center"/>
          </w:tcPr>
          <w:p w14:paraId="669071BE" w14:textId="77777777" w:rsidR="00E87F0A" w:rsidRDefault="00E87F0A" w:rsidP="00817ADC">
            <w:pPr>
              <w:widowControl w:val="0"/>
              <w:pBdr>
                <w:top w:val="nil"/>
                <w:left w:val="nil"/>
                <w:bottom w:val="nil"/>
                <w:right w:val="nil"/>
                <w:between w:val="nil"/>
              </w:pBdr>
              <w:spacing w:line="276" w:lineRule="auto"/>
              <w:rPr>
                <w:rFonts w:ascii="Arial" w:eastAsia="Arial" w:hAnsi="Arial" w:cs="Arial"/>
                <w:b/>
                <w:color w:val="FFFFFF"/>
              </w:rPr>
            </w:pPr>
          </w:p>
        </w:tc>
        <w:tc>
          <w:tcPr>
            <w:tcW w:w="4770" w:type="dxa"/>
            <w:gridSpan w:val="3"/>
            <w:shd w:val="clear" w:color="auto" w:fill="0070C0"/>
            <w:vAlign w:val="center"/>
          </w:tcPr>
          <w:p w14:paraId="4E687451" w14:textId="77777777" w:rsidR="00E87F0A" w:rsidRDefault="00E87F0A" w:rsidP="00817ADC">
            <w:pPr>
              <w:ind w:left="-129" w:right="-108"/>
              <w:jc w:val="center"/>
              <w:rPr>
                <w:rFonts w:ascii="Arial" w:eastAsia="Arial" w:hAnsi="Arial" w:cs="Arial"/>
                <w:b/>
                <w:i/>
              </w:rPr>
            </w:pPr>
            <w:r>
              <w:rPr>
                <w:rFonts w:ascii="Arial" w:eastAsia="Arial" w:hAnsi="Arial" w:cs="Arial"/>
                <w:b/>
                <w:i/>
                <w:color w:val="FFFFFF"/>
                <w:sz w:val="22"/>
                <w:szCs w:val="22"/>
              </w:rPr>
              <w:t>Ngủ chung giường với người lớn</w:t>
            </w:r>
          </w:p>
        </w:tc>
      </w:tr>
      <w:tr w:rsidR="00E87F0A" w:rsidRPr="00A549B0" w14:paraId="2F0EC840" w14:textId="77777777" w:rsidTr="00F06DC9">
        <w:trPr>
          <w:trHeight w:val="406"/>
        </w:trPr>
        <w:tc>
          <w:tcPr>
            <w:tcW w:w="3667" w:type="dxa"/>
            <w:vAlign w:val="center"/>
          </w:tcPr>
          <w:p w14:paraId="6F03BF2E" w14:textId="476DB090" w:rsidR="00E87F0A" w:rsidRPr="00CA02F1" w:rsidRDefault="00E87F0A" w:rsidP="00E87F0A">
            <w:pPr>
              <w:spacing w:line="276" w:lineRule="auto"/>
              <w:jc w:val="center"/>
              <w:rPr>
                <w:rFonts w:ascii="Arial" w:eastAsia="Arial" w:hAnsi="Arial" w:cs="Arial"/>
                <w:b/>
              </w:rPr>
            </w:pPr>
            <w:proofErr w:type="spellStart"/>
            <w:r>
              <w:rPr>
                <w:rFonts w:ascii="Arial" w:eastAsia="Arial" w:hAnsi="Arial" w:cs="Arial"/>
                <w:b/>
                <w:color w:val="0070C0"/>
                <w:lang w:val="en-US"/>
              </w:rPr>
              <w:t>Tháng</w:t>
            </w:r>
            <w:proofErr w:type="spellEnd"/>
            <w:r>
              <w:rPr>
                <w:rFonts w:ascii="Arial" w:eastAsia="Arial" w:hAnsi="Arial" w:cs="Arial"/>
                <w:b/>
                <w:color w:val="0070C0"/>
                <w:lang w:val="en-US"/>
              </w:rPr>
              <w:t xml:space="preserve"> </w:t>
            </w:r>
            <w:r w:rsidR="0067747E">
              <w:rPr>
                <w:rFonts w:ascii="Arial" w:eastAsia="Arial" w:hAnsi="Arial" w:cs="Arial"/>
                <w:b/>
                <w:color w:val="0070C0"/>
              </w:rPr>
              <w:t>10</w:t>
            </w:r>
            <w:r>
              <w:rPr>
                <w:rFonts w:ascii="Arial" w:eastAsia="Arial" w:hAnsi="Arial" w:cs="Arial"/>
                <w:b/>
                <w:lang w:val="en-US"/>
              </w:rPr>
              <w:br/>
            </w:r>
            <w:r w:rsidR="0067747E">
              <w:rPr>
                <w:rFonts w:ascii="Arial" w:eastAsia="Arial" w:hAnsi="Arial" w:cs="Arial"/>
                <w:b/>
                <w:color w:val="FF0000"/>
              </w:rPr>
              <w:t>01,15,29</w:t>
            </w:r>
          </w:p>
        </w:tc>
        <w:tc>
          <w:tcPr>
            <w:tcW w:w="2340" w:type="dxa"/>
            <w:gridSpan w:val="2"/>
            <w:vMerge w:val="restart"/>
            <w:vAlign w:val="center"/>
          </w:tcPr>
          <w:p w14:paraId="63078CD6" w14:textId="189CB9D2" w:rsidR="00E87F0A" w:rsidRPr="00A549B0" w:rsidRDefault="00E87F0A" w:rsidP="00E87F0A">
            <w:pPr>
              <w:tabs>
                <w:tab w:val="left" w:pos="-270"/>
                <w:tab w:val="left" w:pos="270"/>
                <w:tab w:val="left" w:pos="684"/>
              </w:tabs>
              <w:jc w:val="center"/>
              <w:rPr>
                <w:rFonts w:ascii="Arial" w:hAnsi="Arial" w:cs="Arial"/>
                <w:b/>
                <w:sz w:val="28"/>
                <w:szCs w:val="28"/>
              </w:rPr>
            </w:pPr>
            <w:r w:rsidRPr="00E06898">
              <w:rPr>
                <w:rFonts w:ascii="Arial" w:hAnsi="Arial" w:cs="Arial"/>
                <w:b/>
                <w:color w:val="EE0000"/>
                <w:sz w:val="28"/>
                <w:szCs w:val="28"/>
              </w:rPr>
              <w:t>1</w:t>
            </w:r>
            <w:r w:rsidR="00CA095F">
              <w:rPr>
                <w:rFonts w:ascii="Arial" w:hAnsi="Arial" w:cs="Arial"/>
                <w:b/>
                <w:color w:val="EE0000"/>
                <w:sz w:val="28"/>
                <w:szCs w:val="28"/>
              </w:rPr>
              <w:t>3</w:t>
            </w:r>
            <w:r w:rsidRPr="00E06898">
              <w:rPr>
                <w:rFonts w:ascii="Arial" w:hAnsi="Arial" w:cs="Arial"/>
                <w:b/>
                <w:color w:val="EE0000"/>
                <w:sz w:val="28"/>
                <w:szCs w:val="28"/>
              </w:rPr>
              <w:t>,</w:t>
            </w:r>
            <w:r w:rsidR="00CA095F">
              <w:rPr>
                <w:rFonts w:ascii="Arial" w:hAnsi="Arial" w:cs="Arial"/>
                <w:b/>
                <w:color w:val="EE0000"/>
                <w:sz w:val="28"/>
                <w:szCs w:val="28"/>
              </w:rPr>
              <w:t>5</w:t>
            </w:r>
            <w:r w:rsidRPr="00E06898">
              <w:rPr>
                <w:rFonts w:ascii="Arial" w:hAnsi="Arial" w:cs="Arial"/>
                <w:b/>
                <w:color w:val="EE0000"/>
                <w:sz w:val="28"/>
                <w:szCs w:val="28"/>
              </w:rPr>
              <w:t>90,000</w:t>
            </w:r>
          </w:p>
        </w:tc>
        <w:tc>
          <w:tcPr>
            <w:tcW w:w="2340" w:type="dxa"/>
            <w:vMerge w:val="restart"/>
            <w:vAlign w:val="center"/>
          </w:tcPr>
          <w:p w14:paraId="63FEAB99" w14:textId="1C4BCF40" w:rsidR="00E87F0A" w:rsidRPr="00A549B0" w:rsidRDefault="00E87F0A" w:rsidP="00E87F0A">
            <w:pPr>
              <w:tabs>
                <w:tab w:val="left" w:pos="-270"/>
                <w:tab w:val="left" w:pos="270"/>
                <w:tab w:val="left" w:pos="684"/>
              </w:tabs>
              <w:jc w:val="center"/>
              <w:rPr>
                <w:rFonts w:ascii="Arial" w:hAnsi="Arial" w:cs="Arial"/>
                <w:b/>
                <w:sz w:val="28"/>
                <w:szCs w:val="28"/>
              </w:rPr>
            </w:pPr>
            <w:r w:rsidRPr="00E06898">
              <w:rPr>
                <w:rFonts w:ascii="Arial" w:hAnsi="Arial" w:cs="Arial"/>
                <w:b/>
                <w:color w:val="0070C0"/>
                <w:sz w:val="28"/>
                <w:szCs w:val="28"/>
              </w:rPr>
              <w:t>1</w:t>
            </w:r>
            <w:r w:rsidR="00050880">
              <w:rPr>
                <w:rFonts w:ascii="Arial" w:hAnsi="Arial" w:cs="Arial"/>
                <w:b/>
                <w:color w:val="0070C0"/>
                <w:sz w:val="28"/>
                <w:szCs w:val="28"/>
              </w:rPr>
              <w:t>2</w:t>
            </w:r>
            <w:r w:rsidRPr="00E06898">
              <w:rPr>
                <w:rFonts w:ascii="Arial" w:hAnsi="Arial" w:cs="Arial"/>
                <w:b/>
                <w:color w:val="0070C0"/>
                <w:sz w:val="28"/>
                <w:szCs w:val="28"/>
              </w:rPr>
              <w:t>,</w:t>
            </w:r>
            <w:r w:rsidR="00050880">
              <w:rPr>
                <w:rFonts w:ascii="Arial" w:hAnsi="Arial" w:cs="Arial"/>
                <w:b/>
                <w:color w:val="0070C0"/>
                <w:sz w:val="28"/>
                <w:szCs w:val="28"/>
              </w:rPr>
              <w:t>23</w:t>
            </w:r>
            <w:r w:rsidRPr="00E06898">
              <w:rPr>
                <w:rFonts w:ascii="Arial" w:hAnsi="Arial" w:cs="Arial"/>
                <w:b/>
                <w:color w:val="0070C0"/>
                <w:sz w:val="28"/>
                <w:szCs w:val="28"/>
              </w:rPr>
              <w:t>0,000</w:t>
            </w:r>
          </w:p>
        </w:tc>
        <w:tc>
          <w:tcPr>
            <w:tcW w:w="2340" w:type="dxa"/>
            <w:vMerge w:val="restart"/>
            <w:vAlign w:val="center"/>
          </w:tcPr>
          <w:p w14:paraId="3A4974B3" w14:textId="5213A684" w:rsidR="00E87F0A" w:rsidRPr="00A549B0" w:rsidRDefault="00050880" w:rsidP="00E87F0A">
            <w:pPr>
              <w:tabs>
                <w:tab w:val="left" w:pos="-270"/>
                <w:tab w:val="left" w:pos="270"/>
                <w:tab w:val="left" w:pos="684"/>
              </w:tabs>
              <w:jc w:val="center"/>
              <w:rPr>
                <w:rFonts w:ascii="Arial" w:hAnsi="Arial" w:cs="Arial"/>
                <w:b/>
                <w:sz w:val="28"/>
                <w:szCs w:val="28"/>
              </w:rPr>
            </w:pPr>
            <w:r>
              <w:rPr>
                <w:rFonts w:ascii="Arial" w:hAnsi="Arial" w:cs="Arial"/>
                <w:b/>
                <w:sz w:val="28"/>
                <w:szCs w:val="28"/>
              </w:rPr>
              <w:t>4</w:t>
            </w:r>
            <w:r w:rsidR="00E87F0A">
              <w:rPr>
                <w:rFonts w:ascii="Arial" w:hAnsi="Arial" w:cs="Arial"/>
                <w:b/>
                <w:sz w:val="28"/>
                <w:szCs w:val="28"/>
              </w:rPr>
              <w:t>,</w:t>
            </w:r>
            <w:r>
              <w:rPr>
                <w:rFonts w:ascii="Arial" w:hAnsi="Arial" w:cs="Arial"/>
                <w:b/>
                <w:sz w:val="28"/>
                <w:szCs w:val="28"/>
              </w:rPr>
              <w:t>07</w:t>
            </w:r>
            <w:r w:rsidR="00E87F0A">
              <w:rPr>
                <w:rFonts w:ascii="Arial" w:hAnsi="Arial" w:cs="Arial"/>
                <w:b/>
                <w:sz w:val="28"/>
                <w:szCs w:val="28"/>
              </w:rPr>
              <w:t>0,000</w:t>
            </w:r>
          </w:p>
        </w:tc>
      </w:tr>
      <w:tr w:rsidR="00E87F0A" w14:paraId="52C00B8C" w14:textId="77777777" w:rsidTr="008A4D18">
        <w:trPr>
          <w:trHeight w:val="531"/>
        </w:trPr>
        <w:tc>
          <w:tcPr>
            <w:tcW w:w="3667" w:type="dxa"/>
            <w:vAlign w:val="center"/>
          </w:tcPr>
          <w:p w14:paraId="0D912377" w14:textId="246660C7" w:rsidR="00E87F0A" w:rsidRDefault="00E87F0A" w:rsidP="00817ADC">
            <w:pPr>
              <w:spacing w:line="276" w:lineRule="auto"/>
              <w:jc w:val="center"/>
              <w:rPr>
                <w:rFonts w:ascii="Arial" w:eastAsia="Arial" w:hAnsi="Arial" w:cs="Arial"/>
                <w:b/>
                <w:color w:val="0070C0"/>
              </w:rPr>
            </w:pPr>
            <w:r>
              <w:rPr>
                <w:rFonts w:ascii="Arial" w:eastAsia="Arial" w:hAnsi="Arial" w:cs="Arial"/>
                <w:b/>
                <w:color w:val="0070C0"/>
              </w:rPr>
              <w:t xml:space="preserve">Tháng </w:t>
            </w:r>
            <w:r w:rsidR="0067747E">
              <w:rPr>
                <w:rFonts w:ascii="Arial" w:eastAsia="Arial" w:hAnsi="Arial" w:cs="Arial"/>
                <w:b/>
                <w:color w:val="0070C0"/>
              </w:rPr>
              <w:t>11</w:t>
            </w:r>
          </w:p>
          <w:p w14:paraId="140A355E" w14:textId="72625690" w:rsidR="00E87F0A" w:rsidRDefault="00E87F0A" w:rsidP="00817ADC">
            <w:pPr>
              <w:spacing w:line="276" w:lineRule="auto"/>
              <w:jc w:val="center"/>
              <w:rPr>
                <w:rFonts w:ascii="Arial" w:eastAsia="Arial" w:hAnsi="Arial" w:cs="Arial"/>
                <w:b/>
                <w:color w:val="0070C0"/>
              </w:rPr>
            </w:pPr>
            <w:r>
              <w:rPr>
                <w:rFonts w:ascii="Arial" w:eastAsia="Arial" w:hAnsi="Arial" w:cs="Arial"/>
                <w:b/>
                <w:color w:val="FF0000"/>
              </w:rPr>
              <w:t>1</w:t>
            </w:r>
            <w:r w:rsidR="0067747E">
              <w:rPr>
                <w:rFonts w:ascii="Arial" w:eastAsia="Arial" w:hAnsi="Arial" w:cs="Arial"/>
                <w:b/>
                <w:color w:val="FF0000"/>
              </w:rPr>
              <w:t>2</w:t>
            </w:r>
          </w:p>
        </w:tc>
        <w:tc>
          <w:tcPr>
            <w:tcW w:w="2340" w:type="dxa"/>
            <w:gridSpan w:val="2"/>
            <w:vMerge/>
            <w:vAlign w:val="center"/>
          </w:tcPr>
          <w:p w14:paraId="66AE2645" w14:textId="349F3DB9" w:rsidR="00E87F0A" w:rsidRDefault="00E87F0A" w:rsidP="00817ADC">
            <w:pPr>
              <w:tabs>
                <w:tab w:val="left" w:pos="-270"/>
                <w:tab w:val="left" w:pos="270"/>
                <w:tab w:val="left" w:pos="684"/>
              </w:tabs>
              <w:jc w:val="center"/>
              <w:rPr>
                <w:rFonts w:ascii="Arial" w:hAnsi="Arial" w:cs="Arial"/>
                <w:b/>
                <w:sz w:val="28"/>
                <w:szCs w:val="28"/>
              </w:rPr>
            </w:pPr>
          </w:p>
        </w:tc>
        <w:tc>
          <w:tcPr>
            <w:tcW w:w="2340" w:type="dxa"/>
            <w:vMerge/>
            <w:vAlign w:val="center"/>
          </w:tcPr>
          <w:p w14:paraId="41FF1E13" w14:textId="52A23A31" w:rsidR="00E87F0A" w:rsidRDefault="00E87F0A" w:rsidP="00817ADC">
            <w:pPr>
              <w:tabs>
                <w:tab w:val="left" w:pos="-270"/>
                <w:tab w:val="left" w:pos="270"/>
                <w:tab w:val="left" w:pos="684"/>
              </w:tabs>
              <w:jc w:val="center"/>
              <w:rPr>
                <w:rFonts w:ascii="Arial" w:hAnsi="Arial" w:cs="Arial"/>
                <w:b/>
                <w:sz w:val="28"/>
                <w:szCs w:val="28"/>
              </w:rPr>
            </w:pPr>
          </w:p>
        </w:tc>
        <w:tc>
          <w:tcPr>
            <w:tcW w:w="2340" w:type="dxa"/>
            <w:vMerge/>
            <w:vAlign w:val="center"/>
          </w:tcPr>
          <w:p w14:paraId="7331A627" w14:textId="22272424" w:rsidR="00E87F0A" w:rsidRDefault="00E87F0A" w:rsidP="00817ADC">
            <w:pPr>
              <w:tabs>
                <w:tab w:val="left" w:pos="-270"/>
                <w:tab w:val="left" w:pos="270"/>
                <w:tab w:val="left" w:pos="684"/>
              </w:tabs>
              <w:jc w:val="center"/>
              <w:rPr>
                <w:rFonts w:ascii="Arial" w:hAnsi="Arial" w:cs="Arial"/>
                <w:b/>
                <w:sz w:val="28"/>
                <w:szCs w:val="28"/>
              </w:rPr>
            </w:pPr>
          </w:p>
        </w:tc>
      </w:tr>
      <w:tr w:rsidR="00E87F0A" w14:paraId="1239E5DD" w14:textId="77777777" w:rsidTr="00817ADC">
        <w:trPr>
          <w:trHeight w:val="487"/>
        </w:trPr>
        <w:tc>
          <w:tcPr>
            <w:tcW w:w="10687" w:type="dxa"/>
            <w:gridSpan w:val="5"/>
            <w:shd w:val="clear" w:color="auto" w:fill="0070C0"/>
            <w:vAlign w:val="center"/>
          </w:tcPr>
          <w:p w14:paraId="0027CEEC" w14:textId="24BF0D64" w:rsidR="00E87F0A" w:rsidRDefault="00E87F0A" w:rsidP="00817ADC">
            <w:pPr>
              <w:tabs>
                <w:tab w:val="left" w:pos="-270"/>
                <w:tab w:val="left" w:pos="270"/>
                <w:tab w:val="left" w:pos="684"/>
              </w:tabs>
              <w:jc w:val="center"/>
              <w:rPr>
                <w:rFonts w:ascii="Arial" w:hAnsi="Arial" w:cs="Arial"/>
                <w:b/>
                <w:sz w:val="28"/>
                <w:szCs w:val="28"/>
                <w:highlight w:val="yellow"/>
                <w:lang w:val="en-US"/>
              </w:rPr>
            </w:pPr>
            <w:r>
              <w:rPr>
                <w:rFonts w:ascii="Arial" w:hAnsi="Arial" w:cs="Arial"/>
                <w:b/>
                <w:color w:val="FFFFFF" w:themeColor="background1"/>
                <w:sz w:val="28"/>
                <w:szCs w:val="28"/>
                <w:lang w:val="en-US"/>
              </w:rPr>
              <w:t xml:space="preserve">PHỤ THU PHÒNG ĐƠN: </w:t>
            </w:r>
            <w:r w:rsidR="00BD4EAC">
              <w:rPr>
                <w:rFonts w:ascii="Arial" w:hAnsi="Arial" w:cs="Arial"/>
                <w:b/>
                <w:color w:val="FFFFFF" w:themeColor="background1"/>
                <w:sz w:val="28"/>
                <w:szCs w:val="28"/>
              </w:rPr>
              <w:t>5.4</w:t>
            </w:r>
            <w:r>
              <w:rPr>
                <w:rFonts w:ascii="Arial" w:hAnsi="Arial" w:cs="Arial"/>
                <w:b/>
                <w:color w:val="FFFFFF" w:themeColor="background1"/>
                <w:sz w:val="28"/>
                <w:szCs w:val="28"/>
                <w:lang w:val="en-US"/>
              </w:rPr>
              <w:t>00.000VNĐ/KHÁCH/TOUR</w:t>
            </w:r>
          </w:p>
        </w:tc>
      </w:tr>
    </w:tbl>
    <w:p w14:paraId="1F7EE3E2" w14:textId="77777777" w:rsidR="00E87F0A" w:rsidRDefault="00E87F0A"/>
    <w:p w14:paraId="72328A22" w14:textId="77777777" w:rsidR="00E87F0A" w:rsidRDefault="00E87F0A"/>
    <w:tbl>
      <w:tblPr>
        <w:tblStyle w:val="a5"/>
        <w:tblW w:w="10646" w:type="dxa"/>
        <w:tblInd w:w="18" w:type="dxa"/>
        <w:tblBorders>
          <w:top w:val="single" w:sz="18" w:space="0" w:color="00B0F0"/>
          <w:left w:val="single" w:sz="18" w:space="0" w:color="00B0F0"/>
          <w:bottom w:val="single" w:sz="18" w:space="0" w:color="00B0F0"/>
          <w:right w:val="single" w:sz="18" w:space="0" w:color="00B0F0"/>
          <w:insideH w:val="single" w:sz="6" w:space="0" w:color="00B0F0"/>
          <w:insideV w:val="single" w:sz="6" w:space="0" w:color="00B0F0"/>
        </w:tblBorders>
        <w:tblLayout w:type="fixed"/>
        <w:tblLook w:val="0400" w:firstRow="0" w:lastRow="0" w:firstColumn="0" w:lastColumn="0" w:noHBand="0" w:noVBand="1"/>
      </w:tblPr>
      <w:tblGrid>
        <w:gridCol w:w="2834"/>
        <w:gridCol w:w="7812"/>
      </w:tblGrid>
      <w:tr w:rsidR="004B4B2B" w:rsidRPr="006B4C54" w14:paraId="33DE907A" w14:textId="77777777" w:rsidTr="00E87F0A">
        <w:trPr>
          <w:trHeight w:val="2070"/>
        </w:trPr>
        <w:tc>
          <w:tcPr>
            <w:tcW w:w="2834" w:type="dxa"/>
            <w:shd w:val="clear" w:color="auto" w:fill="0070C0"/>
            <w:vAlign w:val="center"/>
          </w:tcPr>
          <w:p w14:paraId="16FE4B30" w14:textId="77777777" w:rsidR="004B4B2B" w:rsidRPr="006B4C54" w:rsidRDefault="004B4B2B" w:rsidP="00262D1C">
            <w:pPr>
              <w:ind w:right="-1670"/>
              <w:rPr>
                <w:rFonts w:ascii="Arial" w:eastAsia="Arial" w:hAnsi="Arial" w:cs="Arial"/>
                <w:b/>
                <w:color w:val="FFFFFF"/>
                <w:sz w:val="22"/>
                <w:szCs w:val="22"/>
              </w:rPr>
            </w:pPr>
            <w:bookmarkStart w:id="1" w:name="_heading=h.1fob9te" w:colFirst="0" w:colLast="0"/>
            <w:bookmarkEnd w:id="1"/>
          </w:p>
          <w:p w14:paraId="34973257" w14:textId="77777777" w:rsidR="004B4B2B" w:rsidRPr="006B4C54" w:rsidRDefault="004B4B2B" w:rsidP="00262D1C">
            <w:pPr>
              <w:ind w:right="-1670"/>
              <w:rPr>
                <w:rFonts w:ascii="Arial" w:eastAsia="Arial" w:hAnsi="Arial" w:cs="Arial"/>
                <w:b/>
                <w:color w:val="FFFFFF"/>
                <w:sz w:val="22"/>
                <w:szCs w:val="22"/>
              </w:rPr>
            </w:pPr>
          </w:p>
          <w:p w14:paraId="2772F0C9" w14:textId="77777777" w:rsidR="004B4B2B" w:rsidRPr="006B4C54" w:rsidRDefault="004B4B2B" w:rsidP="00262D1C">
            <w:pPr>
              <w:ind w:right="-1670"/>
              <w:rPr>
                <w:rFonts w:ascii="Arial" w:eastAsia="Arial" w:hAnsi="Arial" w:cs="Arial"/>
                <w:b/>
                <w:color w:val="FFFFFF"/>
                <w:sz w:val="22"/>
                <w:szCs w:val="22"/>
              </w:rPr>
            </w:pPr>
          </w:p>
          <w:p w14:paraId="7F8C218D" w14:textId="77777777" w:rsidR="004B4B2B" w:rsidRPr="006B4C54" w:rsidRDefault="004B4B2B" w:rsidP="00262D1C">
            <w:pPr>
              <w:ind w:right="-1670"/>
              <w:rPr>
                <w:rFonts w:ascii="Arial" w:eastAsia="Arial" w:hAnsi="Arial" w:cs="Arial"/>
                <w:b/>
                <w:color w:val="FFFFFF"/>
                <w:sz w:val="22"/>
                <w:szCs w:val="22"/>
              </w:rPr>
            </w:pPr>
          </w:p>
          <w:p w14:paraId="3DF00E34" w14:textId="77777777" w:rsidR="004B4B2B" w:rsidRPr="006B4C54" w:rsidRDefault="001815CC" w:rsidP="00262D1C">
            <w:pPr>
              <w:jc w:val="center"/>
              <w:rPr>
                <w:rFonts w:ascii="Arial" w:eastAsia="Arial" w:hAnsi="Arial" w:cs="Arial"/>
                <w:b/>
                <w:color w:val="FFFFFF"/>
                <w:sz w:val="22"/>
                <w:szCs w:val="22"/>
              </w:rPr>
            </w:pPr>
            <w:r w:rsidRPr="006B4C54">
              <w:rPr>
                <w:rFonts w:ascii="Arial" w:eastAsia="Arial" w:hAnsi="Arial" w:cs="Arial"/>
                <w:b/>
                <w:color w:val="FFFFFF"/>
                <w:sz w:val="22"/>
                <w:szCs w:val="22"/>
              </w:rPr>
              <w:t>GIÁ TOUR</w:t>
            </w:r>
          </w:p>
          <w:p w14:paraId="3D5DB93B" w14:textId="77777777" w:rsidR="004B4B2B" w:rsidRPr="006B4C54" w:rsidRDefault="001815CC" w:rsidP="00262D1C">
            <w:pPr>
              <w:jc w:val="center"/>
              <w:rPr>
                <w:rFonts w:ascii="Arial" w:eastAsia="Arial" w:hAnsi="Arial" w:cs="Arial"/>
                <w:b/>
                <w:color w:val="FFFFFF"/>
                <w:sz w:val="22"/>
                <w:szCs w:val="22"/>
              </w:rPr>
            </w:pPr>
            <w:r w:rsidRPr="006B4C54">
              <w:rPr>
                <w:rFonts w:ascii="Arial" w:eastAsia="Arial" w:hAnsi="Arial" w:cs="Arial"/>
                <w:b/>
                <w:color w:val="FFFFFF"/>
                <w:sz w:val="22"/>
                <w:szCs w:val="22"/>
              </w:rPr>
              <w:t>BAO GỒM</w:t>
            </w:r>
          </w:p>
        </w:tc>
        <w:tc>
          <w:tcPr>
            <w:tcW w:w="7812" w:type="dxa"/>
          </w:tcPr>
          <w:p w14:paraId="4F97EC31" w14:textId="2A54C146" w:rsidR="004B4B2B" w:rsidRPr="006B4C54" w:rsidRDefault="001815CC" w:rsidP="00D14D0A">
            <w:pPr>
              <w:numPr>
                <w:ilvl w:val="0"/>
                <w:numId w:val="5"/>
              </w:numPr>
              <w:pBdr>
                <w:top w:val="nil"/>
                <w:left w:val="nil"/>
                <w:bottom w:val="nil"/>
                <w:right w:val="nil"/>
                <w:between w:val="nil"/>
              </w:pBdr>
              <w:tabs>
                <w:tab w:val="left" w:pos="-360"/>
              </w:tabs>
              <w:rPr>
                <w:rFonts w:ascii="Arial" w:eastAsia="Arial" w:hAnsi="Arial" w:cs="Arial"/>
                <w:color w:val="000000"/>
                <w:sz w:val="22"/>
                <w:szCs w:val="22"/>
              </w:rPr>
            </w:pPr>
            <w:r w:rsidRPr="006B4C54">
              <w:rPr>
                <w:rFonts w:ascii="Arial" w:eastAsia="Arial" w:hAnsi="Arial" w:cs="Arial"/>
                <w:color w:val="000000"/>
                <w:sz w:val="22"/>
                <w:szCs w:val="22"/>
              </w:rPr>
              <w:t xml:space="preserve">Vé máy bay khứ hồi </w:t>
            </w:r>
            <w:r w:rsidRPr="006B4C54">
              <w:rPr>
                <w:rFonts w:ascii="Arial" w:eastAsia="Arial" w:hAnsi="Arial" w:cs="Arial"/>
                <w:color w:val="FF0000"/>
                <w:sz w:val="22"/>
                <w:szCs w:val="22"/>
              </w:rPr>
              <w:t>(Bao gồm 2</w:t>
            </w:r>
            <w:r w:rsidR="00DC5F83" w:rsidRPr="006B4C54">
              <w:rPr>
                <w:rFonts w:ascii="Arial" w:eastAsia="Arial" w:hAnsi="Arial" w:cs="Arial"/>
                <w:color w:val="FF0000"/>
                <w:sz w:val="22"/>
                <w:szCs w:val="22"/>
              </w:rPr>
              <w:t>3</w:t>
            </w:r>
            <w:r w:rsidRPr="006B4C54">
              <w:rPr>
                <w:rFonts w:ascii="Arial" w:eastAsia="Arial" w:hAnsi="Arial" w:cs="Arial"/>
                <w:color w:val="FF0000"/>
                <w:sz w:val="22"/>
                <w:szCs w:val="22"/>
              </w:rPr>
              <w:t xml:space="preserve">kg hành lý ký gửi, </w:t>
            </w:r>
            <w:r w:rsidR="00DC5F83" w:rsidRPr="006B4C54">
              <w:rPr>
                <w:rFonts w:ascii="Arial" w:eastAsia="Arial" w:hAnsi="Arial" w:cs="Arial"/>
                <w:color w:val="FF0000"/>
                <w:sz w:val="22"/>
                <w:szCs w:val="22"/>
              </w:rPr>
              <w:t>10</w:t>
            </w:r>
            <w:r w:rsidRPr="006B4C54">
              <w:rPr>
                <w:rFonts w:ascii="Arial" w:eastAsia="Arial" w:hAnsi="Arial" w:cs="Arial"/>
                <w:color w:val="FF0000"/>
                <w:sz w:val="22"/>
                <w:szCs w:val="22"/>
              </w:rPr>
              <w:t>kg xách tay).</w:t>
            </w:r>
          </w:p>
          <w:p w14:paraId="124CF2E3" w14:textId="77777777" w:rsidR="004B4B2B" w:rsidRPr="006B4C54" w:rsidRDefault="001815CC" w:rsidP="00D14D0A">
            <w:pPr>
              <w:numPr>
                <w:ilvl w:val="0"/>
                <w:numId w:val="5"/>
              </w:numPr>
              <w:pBdr>
                <w:top w:val="nil"/>
                <w:left w:val="nil"/>
                <w:bottom w:val="nil"/>
                <w:right w:val="nil"/>
                <w:between w:val="nil"/>
              </w:pBdr>
              <w:tabs>
                <w:tab w:val="left" w:pos="-360"/>
              </w:tabs>
              <w:rPr>
                <w:rFonts w:ascii="Arial" w:eastAsia="Arial" w:hAnsi="Arial" w:cs="Arial"/>
                <w:color w:val="000000"/>
                <w:sz w:val="22"/>
                <w:szCs w:val="22"/>
              </w:rPr>
            </w:pPr>
            <w:r w:rsidRPr="006B4C54">
              <w:rPr>
                <w:rFonts w:ascii="Arial" w:eastAsia="Arial" w:hAnsi="Arial" w:cs="Arial"/>
                <w:color w:val="000000"/>
                <w:sz w:val="22"/>
                <w:szCs w:val="22"/>
              </w:rPr>
              <w:t>Phí an ninh sân bay, thuế phi trường 2 nước.</w:t>
            </w:r>
          </w:p>
          <w:p w14:paraId="2D0EB533" w14:textId="77777777" w:rsidR="004B4B2B" w:rsidRPr="006B4C54" w:rsidRDefault="001815CC" w:rsidP="00D14D0A">
            <w:pPr>
              <w:numPr>
                <w:ilvl w:val="0"/>
                <w:numId w:val="5"/>
              </w:numPr>
              <w:pBdr>
                <w:top w:val="nil"/>
                <w:left w:val="nil"/>
                <w:bottom w:val="nil"/>
                <w:right w:val="nil"/>
                <w:between w:val="nil"/>
              </w:pBdr>
              <w:tabs>
                <w:tab w:val="left" w:pos="-360"/>
              </w:tabs>
              <w:rPr>
                <w:rFonts w:ascii="Arial" w:eastAsia="Arial" w:hAnsi="Arial" w:cs="Arial"/>
                <w:color w:val="000000"/>
                <w:sz w:val="22"/>
                <w:szCs w:val="22"/>
              </w:rPr>
            </w:pPr>
            <w:r w:rsidRPr="006B4C54">
              <w:rPr>
                <w:rFonts w:ascii="Arial" w:eastAsia="Arial" w:hAnsi="Arial" w:cs="Arial"/>
                <w:color w:val="000000"/>
                <w:sz w:val="22"/>
                <w:szCs w:val="22"/>
              </w:rPr>
              <w:t>Xe máy lạnh vận chuyển suốt tuyến.</w:t>
            </w:r>
          </w:p>
          <w:p w14:paraId="284A2AFD" w14:textId="77777777" w:rsidR="004B4B2B" w:rsidRPr="006B4C54" w:rsidRDefault="001815CC" w:rsidP="00D14D0A">
            <w:pPr>
              <w:numPr>
                <w:ilvl w:val="0"/>
                <w:numId w:val="5"/>
              </w:numPr>
              <w:pBdr>
                <w:top w:val="nil"/>
                <w:left w:val="nil"/>
                <w:bottom w:val="nil"/>
                <w:right w:val="nil"/>
                <w:between w:val="nil"/>
              </w:pBdr>
              <w:tabs>
                <w:tab w:val="left" w:pos="-360"/>
              </w:tabs>
              <w:rPr>
                <w:rFonts w:ascii="Arial" w:eastAsia="Arial" w:hAnsi="Arial" w:cs="Arial"/>
                <w:color w:val="000000"/>
                <w:sz w:val="22"/>
                <w:szCs w:val="22"/>
              </w:rPr>
            </w:pPr>
            <w:r w:rsidRPr="006B4C54">
              <w:rPr>
                <w:rFonts w:ascii="Arial" w:eastAsia="Arial" w:hAnsi="Arial" w:cs="Arial"/>
                <w:color w:val="000000"/>
                <w:sz w:val="22"/>
                <w:szCs w:val="22"/>
              </w:rPr>
              <w:t>Vé tham quan như chương trình.</w:t>
            </w:r>
          </w:p>
          <w:p w14:paraId="405FEDFF" w14:textId="77777777" w:rsidR="004B4B2B" w:rsidRPr="006B4C54" w:rsidRDefault="001815CC" w:rsidP="00D14D0A">
            <w:pPr>
              <w:numPr>
                <w:ilvl w:val="0"/>
                <w:numId w:val="5"/>
              </w:numPr>
              <w:pBdr>
                <w:top w:val="nil"/>
                <w:left w:val="nil"/>
                <w:bottom w:val="nil"/>
                <w:right w:val="nil"/>
                <w:between w:val="nil"/>
              </w:pBdr>
              <w:tabs>
                <w:tab w:val="left" w:pos="-360"/>
              </w:tabs>
              <w:rPr>
                <w:rFonts w:ascii="Arial" w:eastAsia="Arial" w:hAnsi="Arial" w:cs="Arial"/>
                <w:b/>
                <w:color w:val="0070C0"/>
                <w:sz w:val="22"/>
                <w:szCs w:val="22"/>
              </w:rPr>
            </w:pPr>
            <w:r w:rsidRPr="006B4C54">
              <w:rPr>
                <w:rFonts w:ascii="Arial" w:eastAsia="Arial" w:hAnsi="Arial" w:cs="Arial"/>
                <w:color w:val="000000"/>
                <w:sz w:val="22"/>
                <w:szCs w:val="22"/>
              </w:rPr>
              <w:t xml:space="preserve">Khách sạn </w:t>
            </w:r>
            <w:r w:rsidRPr="006B4C54">
              <w:rPr>
                <w:rFonts w:ascii="Arial" w:eastAsia="Arial" w:hAnsi="Arial" w:cs="Arial"/>
                <w:b/>
                <w:color w:val="0070C0"/>
                <w:sz w:val="22"/>
                <w:szCs w:val="22"/>
              </w:rPr>
              <w:t>3</w:t>
            </w:r>
            <w:r w:rsidRPr="006B4C54">
              <w:rPr>
                <w:rFonts w:ascii="Arial" w:eastAsia="Arial" w:hAnsi="Arial" w:cs="Arial"/>
                <w:color w:val="0070C0"/>
                <w:sz w:val="22"/>
                <w:szCs w:val="22"/>
              </w:rPr>
              <w:t>,</w:t>
            </w:r>
            <w:r w:rsidRPr="006B4C54">
              <w:rPr>
                <w:rFonts w:ascii="Arial" w:eastAsia="Arial" w:hAnsi="Arial" w:cs="Arial"/>
                <w:b/>
                <w:color w:val="0070C0"/>
                <w:sz w:val="22"/>
                <w:szCs w:val="22"/>
              </w:rPr>
              <w:t xml:space="preserve"> 4* tiêu chuẩn (2 -3 người/phòng)</w:t>
            </w:r>
            <w:r w:rsidRPr="006B4C54">
              <w:rPr>
                <w:rFonts w:ascii="Arial" w:eastAsia="Arial" w:hAnsi="Arial" w:cs="Arial"/>
                <w:color w:val="000000"/>
                <w:sz w:val="22"/>
                <w:szCs w:val="22"/>
              </w:rPr>
              <w:t>.</w:t>
            </w:r>
          </w:p>
          <w:p w14:paraId="709CAD33" w14:textId="0B953F2D" w:rsidR="00D14D0A" w:rsidRPr="006B4C54" w:rsidRDefault="00D14D0A" w:rsidP="00D14D0A">
            <w:pPr>
              <w:numPr>
                <w:ilvl w:val="0"/>
                <w:numId w:val="5"/>
              </w:numPr>
              <w:pBdr>
                <w:top w:val="nil"/>
                <w:left w:val="nil"/>
                <w:bottom w:val="nil"/>
                <w:right w:val="nil"/>
                <w:between w:val="nil"/>
              </w:pBdr>
              <w:rPr>
                <w:rFonts w:ascii="Arial" w:eastAsia="Arial" w:hAnsi="Arial" w:cs="Arial"/>
                <w:color w:val="000000"/>
                <w:sz w:val="22"/>
                <w:szCs w:val="22"/>
              </w:rPr>
            </w:pPr>
            <w:r w:rsidRPr="006B4C54">
              <w:rPr>
                <w:rFonts w:ascii="Arial" w:eastAsia="Arial" w:hAnsi="Arial" w:cs="Arial"/>
                <w:color w:val="000000"/>
                <w:sz w:val="22"/>
                <w:szCs w:val="22"/>
              </w:rPr>
              <w:t xml:space="preserve">Tại </w:t>
            </w:r>
            <w:r w:rsidRPr="006B4C54">
              <w:rPr>
                <w:rFonts w:ascii="Arial" w:eastAsia="Arial" w:hAnsi="Arial" w:cs="Arial"/>
                <w:color w:val="0070C0"/>
                <w:sz w:val="22"/>
                <w:szCs w:val="22"/>
              </w:rPr>
              <w:t>Singapore</w:t>
            </w:r>
            <w:r w:rsidRPr="006B4C54">
              <w:rPr>
                <w:rFonts w:ascii="Arial" w:eastAsia="Arial" w:hAnsi="Arial" w:cs="Arial"/>
                <w:color w:val="000000"/>
                <w:sz w:val="22"/>
                <w:szCs w:val="22"/>
              </w:rPr>
              <w:t xml:space="preserve">:  </w:t>
            </w:r>
            <w:r w:rsidRPr="006B4C54">
              <w:rPr>
                <w:rFonts w:ascii="Arial" w:eastAsia="Arial" w:hAnsi="Arial" w:cs="Arial"/>
                <w:color w:val="FF0000"/>
                <w:sz w:val="22"/>
                <w:szCs w:val="22"/>
              </w:rPr>
              <w:t>Ibis Macpherson/</w:t>
            </w:r>
            <w:r w:rsidR="002554CD" w:rsidRPr="006B4C54">
              <w:rPr>
                <w:rFonts w:ascii="Arial" w:eastAsia="Arial" w:hAnsi="Arial" w:cs="Arial"/>
                <w:color w:val="FF0000"/>
                <w:sz w:val="22"/>
                <w:szCs w:val="22"/>
              </w:rPr>
              <w:t>/</w:t>
            </w:r>
            <w:r w:rsidRPr="006B4C54">
              <w:rPr>
                <w:rFonts w:ascii="Arial" w:eastAsia="Arial" w:hAnsi="Arial" w:cs="Arial"/>
                <w:color w:val="FF0000"/>
                <w:sz w:val="22"/>
                <w:szCs w:val="22"/>
              </w:rPr>
              <w:t>Hotel Royal//Grand chancellor,… hoặc tương đương</w:t>
            </w:r>
          </w:p>
          <w:p w14:paraId="45AD7351" w14:textId="01EDB6F9" w:rsidR="00D14D0A" w:rsidRPr="006B4C54" w:rsidRDefault="00D14D0A" w:rsidP="00D14D0A">
            <w:pPr>
              <w:numPr>
                <w:ilvl w:val="0"/>
                <w:numId w:val="5"/>
              </w:numPr>
              <w:pBdr>
                <w:top w:val="nil"/>
                <w:left w:val="nil"/>
                <w:bottom w:val="nil"/>
                <w:right w:val="nil"/>
                <w:between w:val="nil"/>
              </w:pBdr>
              <w:rPr>
                <w:rFonts w:ascii="Arial" w:eastAsia="Arial" w:hAnsi="Arial" w:cs="Arial"/>
                <w:color w:val="000000"/>
                <w:sz w:val="22"/>
                <w:szCs w:val="22"/>
              </w:rPr>
            </w:pPr>
            <w:r w:rsidRPr="006B4C54">
              <w:rPr>
                <w:rFonts w:ascii="Arial" w:eastAsia="Arial" w:hAnsi="Arial" w:cs="Arial"/>
                <w:color w:val="000000"/>
                <w:sz w:val="22"/>
                <w:szCs w:val="22"/>
              </w:rPr>
              <w:t xml:space="preserve">Tại </w:t>
            </w:r>
            <w:r w:rsidRPr="006B4C54">
              <w:rPr>
                <w:rFonts w:ascii="Arial" w:eastAsia="Arial" w:hAnsi="Arial" w:cs="Arial"/>
                <w:color w:val="0070C0"/>
                <w:sz w:val="22"/>
                <w:szCs w:val="22"/>
              </w:rPr>
              <w:t>Malaysia</w:t>
            </w:r>
            <w:r w:rsidRPr="006B4C54">
              <w:rPr>
                <w:rFonts w:ascii="Arial" w:eastAsia="Arial" w:hAnsi="Arial" w:cs="Arial"/>
                <w:color w:val="000000"/>
                <w:sz w:val="22"/>
                <w:szCs w:val="22"/>
              </w:rPr>
              <w:t xml:space="preserve">: </w:t>
            </w:r>
            <w:r w:rsidRPr="006B4C54">
              <w:rPr>
                <w:rFonts w:ascii="Arial" w:eastAsia="Arial" w:hAnsi="Arial" w:cs="Arial"/>
                <w:color w:val="FF0000"/>
                <w:sz w:val="22"/>
                <w:szCs w:val="22"/>
              </w:rPr>
              <w:t>Pacific Express//City Comfort//Hallmark Regency//Transit//</w:t>
            </w:r>
            <w:r w:rsidR="002F1AE9" w:rsidRPr="006B4C54">
              <w:rPr>
                <w:rFonts w:ascii="Segoe UI" w:hAnsi="Segoe UI" w:cs="Segoe UI"/>
                <w:color w:val="081B3A"/>
                <w:spacing w:val="3"/>
                <w:sz w:val="22"/>
                <w:szCs w:val="22"/>
                <w:shd w:val="clear" w:color="auto" w:fill="FFFFFF"/>
              </w:rPr>
              <w:t xml:space="preserve"> </w:t>
            </w:r>
            <w:r w:rsidR="002F1AE9" w:rsidRPr="006B4C54">
              <w:rPr>
                <w:rFonts w:ascii="Arial" w:eastAsia="Arial" w:hAnsi="Arial" w:cs="Arial"/>
                <w:color w:val="FF0000"/>
                <w:sz w:val="22"/>
                <w:szCs w:val="22"/>
              </w:rPr>
              <w:t>The Riviera suite</w:t>
            </w:r>
            <w:r w:rsidRPr="006B4C54">
              <w:rPr>
                <w:rFonts w:ascii="Arial" w:eastAsia="Arial" w:hAnsi="Arial" w:cs="Arial"/>
                <w:color w:val="FF0000"/>
                <w:sz w:val="22"/>
                <w:szCs w:val="22"/>
              </w:rPr>
              <w:t>,…hoặc tương đương</w:t>
            </w:r>
          </w:p>
          <w:p w14:paraId="74F81AF2" w14:textId="77777777" w:rsidR="004B4B2B" w:rsidRPr="006B4C54" w:rsidRDefault="001815CC" w:rsidP="00D14D0A">
            <w:pPr>
              <w:numPr>
                <w:ilvl w:val="0"/>
                <w:numId w:val="5"/>
              </w:numPr>
              <w:pBdr>
                <w:top w:val="nil"/>
                <w:left w:val="nil"/>
                <w:bottom w:val="nil"/>
                <w:right w:val="nil"/>
                <w:between w:val="nil"/>
              </w:pBdr>
              <w:tabs>
                <w:tab w:val="left" w:pos="-360"/>
              </w:tabs>
              <w:rPr>
                <w:rFonts w:ascii="Arial" w:eastAsia="Arial" w:hAnsi="Arial" w:cs="Arial"/>
                <w:color w:val="000000"/>
                <w:sz w:val="22"/>
                <w:szCs w:val="22"/>
              </w:rPr>
            </w:pPr>
            <w:r w:rsidRPr="006B4C54">
              <w:rPr>
                <w:rFonts w:ascii="Arial" w:eastAsia="Arial" w:hAnsi="Arial" w:cs="Arial"/>
                <w:color w:val="000000"/>
                <w:sz w:val="22"/>
                <w:szCs w:val="22"/>
              </w:rPr>
              <w:t>Thuế khách sạn tại Malaysia.</w:t>
            </w:r>
          </w:p>
          <w:p w14:paraId="444C0813" w14:textId="22275C53" w:rsidR="00B31F8A" w:rsidRPr="006B4C54" w:rsidRDefault="00B31F8A" w:rsidP="00D14D0A">
            <w:pPr>
              <w:numPr>
                <w:ilvl w:val="0"/>
                <w:numId w:val="5"/>
              </w:numPr>
              <w:pBdr>
                <w:top w:val="nil"/>
                <w:left w:val="nil"/>
                <w:bottom w:val="nil"/>
                <w:right w:val="nil"/>
                <w:between w:val="nil"/>
              </w:pBdr>
              <w:tabs>
                <w:tab w:val="left" w:pos="-360"/>
              </w:tabs>
              <w:rPr>
                <w:rFonts w:ascii="Arial" w:eastAsia="Arial" w:hAnsi="Arial" w:cs="Arial"/>
                <w:color w:val="000000"/>
                <w:sz w:val="22"/>
                <w:szCs w:val="22"/>
              </w:rPr>
            </w:pPr>
            <w:r w:rsidRPr="006B4C54">
              <w:rPr>
                <w:rFonts w:ascii="Arial" w:eastAsia="Arial" w:hAnsi="Arial" w:cs="Arial"/>
                <w:color w:val="000000"/>
                <w:sz w:val="22"/>
                <w:szCs w:val="22"/>
              </w:rPr>
              <w:t>Bảo hiểm du lịch.</w:t>
            </w:r>
          </w:p>
        </w:tc>
      </w:tr>
      <w:tr w:rsidR="004B4B2B" w:rsidRPr="006B4C54" w14:paraId="28287AED" w14:textId="77777777" w:rsidTr="00E87F0A">
        <w:trPr>
          <w:trHeight w:val="1731"/>
        </w:trPr>
        <w:tc>
          <w:tcPr>
            <w:tcW w:w="2834" w:type="dxa"/>
            <w:shd w:val="clear" w:color="auto" w:fill="0070C0"/>
            <w:vAlign w:val="center"/>
          </w:tcPr>
          <w:p w14:paraId="7C596E69" w14:textId="77777777" w:rsidR="004B4B2B" w:rsidRPr="006B4C54" w:rsidRDefault="004B4B2B" w:rsidP="00262D1C">
            <w:pPr>
              <w:ind w:right="630"/>
              <w:rPr>
                <w:rFonts w:ascii="Arial" w:eastAsia="Arial" w:hAnsi="Arial" w:cs="Arial"/>
                <w:b/>
                <w:color w:val="FFFFFF"/>
                <w:sz w:val="22"/>
                <w:szCs w:val="22"/>
              </w:rPr>
            </w:pPr>
          </w:p>
          <w:p w14:paraId="0DEDA709" w14:textId="77777777" w:rsidR="004B4B2B" w:rsidRPr="006B4C54" w:rsidRDefault="004B4B2B" w:rsidP="00262D1C">
            <w:pPr>
              <w:ind w:right="630"/>
              <w:rPr>
                <w:rFonts w:ascii="Arial" w:eastAsia="Arial" w:hAnsi="Arial" w:cs="Arial"/>
                <w:b/>
                <w:color w:val="FFFFFF"/>
                <w:sz w:val="22"/>
                <w:szCs w:val="22"/>
              </w:rPr>
            </w:pPr>
          </w:p>
          <w:p w14:paraId="712DC588" w14:textId="77777777" w:rsidR="004B4B2B" w:rsidRPr="006B4C54" w:rsidRDefault="001815CC" w:rsidP="00262D1C">
            <w:pPr>
              <w:ind w:right="-38"/>
              <w:jc w:val="center"/>
              <w:rPr>
                <w:rFonts w:ascii="Arial" w:eastAsia="Arial" w:hAnsi="Arial" w:cs="Arial"/>
                <w:b/>
                <w:color w:val="FFFFFF"/>
                <w:sz w:val="22"/>
                <w:szCs w:val="22"/>
              </w:rPr>
            </w:pPr>
            <w:r w:rsidRPr="006B4C54">
              <w:rPr>
                <w:rFonts w:ascii="Arial" w:eastAsia="Arial" w:hAnsi="Arial" w:cs="Arial"/>
                <w:b/>
                <w:color w:val="FFFFFF"/>
                <w:sz w:val="22"/>
                <w:szCs w:val="22"/>
              </w:rPr>
              <w:t>GIÁ TOUR</w:t>
            </w:r>
          </w:p>
          <w:p w14:paraId="03FFD444" w14:textId="77777777" w:rsidR="004B4B2B" w:rsidRPr="006B4C54" w:rsidRDefault="001815CC" w:rsidP="00262D1C">
            <w:pPr>
              <w:ind w:right="-38"/>
              <w:jc w:val="center"/>
              <w:rPr>
                <w:rFonts w:ascii="Arial" w:eastAsia="Arial" w:hAnsi="Arial" w:cs="Arial"/>
                <w:b/>
                <w:color w:val="FFFFFF"/>
                <w:sz w:val="22"/>
                <w:szCs w:val="22"/>
              </w:rPr>
            </w:pPr>
            <w:r w:rsidRPr="006B4C54">
              <w:rPr>
                <w:rFonts w:ascii="Arial" w:eastAsia="Arial" w:hAnsi="Arial" w:cs="Arial"/>
                <w:b/>
                <w:color w:val="FFFFFF"/>
                <w:sz w:val="22"/>
                <w:szCs w:val="22"/>
              </w:rPr>
              <w:t>KHÔNG BAO GỒM</w:t>
            </w:r>
          </w:p>
        </w:tc>
        <w:tc>
          <w:tcPr>
            <w:tcW w:w="7812" w:type="dxa"/>
          </w:tcPr>
          <w:p w14:paraId="087EF0B9" w14:textId="77777777" w:rsidR="004B4B2B" w:rsidRPr="006B4C54" w:rsidRDefault="001815CC" w:rsidP="00262D1C">
            <w:pPr>
              <w:numPr>
                <w:ilvl w:val="0"/>
                <w:numId w:val="6"/>
              </w:numPr>
              <w:pBdr>
                <w:top w:val="nil"/>
                <w:left w:val="nil"/>
                <w:bottom w:val="nil"/>
                <w:right w:val="nil"/>
                <w:between w:val="nil"/>
              </w:pBdr>
              <w:ind w:left="510"/>
              <w:rPr>
                <w:rFonts w:ascii="Arial" w:eastAsia="Arial" w:hAnsi="Arial" w:cs="Arial"/>
                <w:color w:val="000000"/>
                <w:sz w:val="22"/>
                <w:szCs w:val="22"/>
              </w:rPr>
            </w:pPr>
            <w:r w:rsidRPr="006B4C54">
              <w:rPr>
                <w:rFonts w:ascii="Arial" w:eastAsia="Arial" w:hAnsi="Arial" w:cs="Arial"/>
                <w:color w:val="000000"/>
                <w:sz w:val="22"/>
                <w:szCs w:val="22"/>
              </w:rPr>
              <w:t xml:space="preserve">Chi phí cá nhân. Hành lý quá cước qui định. </w:t>
            </w:r>
          </w:p>
          <w:p w14:paraId="08E5AFA5" w14:textId="00721344" w:rsidR="004B4B2B" w:rsidRPr="006B4C54" w:rsidRDefault="001815CC" w:rsidP="00262D1C">
            <w:pPr>
              <w:numPr>
                <w:ilvl w:val="0"/>
                <w:numId w:val="6"/>
              </w:numPr>
              <w:pBdr>
                <w:top w:val="nil"/>
                <w:left w:val="nil"/>
                <w:bottom w:val="nil"/>
                <w:right w:val="nil"/>
                <w:between w:val="nil"/>
              </w:pBdr>
              <w:ind w:left="510"/>
              <w:rPr>
                <w:rFonts w:ascii="Arial" w:eastAsia="Arial" w:hAnsi="Arial" w:cs="Arial"/>
                <w:b/>
                <w:color w:val="FF0000"/>
                <w:sz w:val="22"/>
                <w:szCs w:val="22"/>
              </w:rPr>
            </w:pPr>
            <w:r w:rsidRPr="006B4C54">
              <w:rPr>
                <w:rFonts w:ascii="Arial" w:eastAsia="Arial" w:hAnsi="Arial" w:cs="Arial"/>
                <w:color w:val="000000"/>
                <w:sz w:val="22"/>
                <w:szCs w:val="22"/>
              </w:rPr>
              <w:t xml:space="preserve">Phụ thu phòng đơn </w:t>
            </w:r>
            <w:r w:rsidR="004D36E6" w:rsidRPr="006B4C54">
              <w:rPr>
                <w:rFonts w:ascii="Arial" w:eastAsia="Arial" w:hAnsi="Arial" w:cs="Arial"/>
                <w:b/>
                <w:color w:val="FF0000"/>
                <w:sz w:val="22"/>
                <w:szCs w:val="22"/>
              </w:rPr>
              <w:t>5.4</w:t>
            </w:r>
            <w:r w:rsidRPr="006B4C54">
              <w:rPr>
                <w:rFonts w:ascii="Arial" w:eastAsia="Arial" w:hAnsi="Arial" w:cs="Arial"/>
                <w:b/>
                <w:color w:val="FF0000"/>
                <w:sz w:val="22"/>
                <w:szCs w:val="22"/>
              </w:rPr>
              <w:t>00.000VND/Khách/Tour</w:t>
            </w:r>
          </w:p>
          <w:p w14:paraId="6E8FF686" w14:textId="77777777" w:rsidR="004B4B2B" w:rsidRPr="006B4C54" w:rsidRDefault="001815CC" w:rsidP="00262D1C">
            <w:pPr>
              <w:numPr>
                <w:ilvl w:val="0"/>
                <w:numId w:val="6"/>
              </w:numPr>
              <w:pBdr>
                <w:top w:val="nil"/>
                <w:left w:val="nil"/>
                <w:bottom w:val="nil"/>
                <w:right w:val="nil"/>
                <w:between w:val="nil"/>
              </w:pBdr>
              <w:ind w:left="510"/>
              <w:rPr>
                <w:rFonts w:ascii="Arial" w:eastAsia="Arial" w:hAnsi="Arial" w:cs="Arial"/>
                <w:color w:val="000000"/>
                <w:sz w:val="22"/>
                <w:szCs w:val="22"/>
              </w:rPr>
            </w:pPr>
            <w:r w:rsidRPr="006B4C54">
              <w:rPr>
                <w:rFonts w:ascii="Arial" w:eastAsia="Arial" w:hAnsi="Arial" w:cs="Arial"/>
                <w:color w:val="000000"/>
                <w:sz w:val="22"/>
                <w:szCs w:val="22"/>
              </w:rPr>
              <w:t xml:space="preserve">Xe vận chuyển ngoài chương trình + Các show về đêm. </w:t>
            </w:r>
          </w:p>
          <w:p w14:paraId="23F16B9E" w14:textId="2F005623" w:rsidR="004B4B2B" w:rsidRPr="006B4C54" w:rsidRDefault="001815CC" w:rsidP="00262D1C">
            <w:pPr>
              <w:numPr>
                <w:ilvl w:val="0"/>
                <w:numId w:val="6"/>
              </w:numPr>
              <w:pBdr>
                <w:top w:val="nil"/>
                <w:left w:val="nil"/>
                <w:bottom w:val="nil"/>
                <w:right w:val="nil"/>
                <w:between w:val="nil"/>
              </w:pBdr>
              <w:ind w:left="510"/>
              <w:rPr>
                <w:rFonts w:ascii="Arial" w:eastAsia="Arial" w:hAnsi="Arial" w:cs="Arial"/>
                <w:color w:val="000000"/>
                <w:sz w:val="22"/>
                <w:szCs w:val="22"/>
              </w:rPr>
            </w:pPr>
            <w:r w:rsidRPr="006B4C54">
              <w:rPr>
                <w:rFonts w:ascii="Arial" w:eastAsia="Arial" w:hAnsi="Arial" w:cs="Arial"/>
                <w:color w:val="000000"/>
                <w:sz w:val="22"/>
                <w:szCs w:val="22"/>
              </w:rPr>
              <w:t xml:space="preserve">Tiền Tips cho HDV và tài xế </w:t>
            </w:r>
            <w:r w:rsidR="00234167" w:rsidRPr="006B4C54">
              <w:rPr>
                <w:rFonts w:ascii="Arial" w:eastAsia="Arial" w:hAnsi="Arial" w:cs="Arial"/>
                <w:b/>
                <w:color w:val="FF0000"/>
                <w:sz w:val="22"/>
                <w:szCs w:val="22"/>
              </w:rPr>
              <w:t>5</w:t>
            </w:r>
            <w:r w:rsidRPr="006B4C54">
              <w:rPr>
                <w:rFonts w:ascii="Arial" w:eastAsia="Arial" w:hAnsi="Arial" w:cs="Arial"/>
                <w:b/>
                <w:color w:val="FF0000"/>
                <w:sz w:val="22"/>
                <w:szCs w:val="22"/>
              </w:rPr>
              <w:t>$/</w:t>
            </w:r>
            <w:r w:rsidRPr="006B4C54">
              <w:rPr>
                <w:rFonts w:ascii="Arial" w:eastAsia="Arial" w:hAnsi="Arial" w:cs="Arial"/>
                <w:color w:val="000000"/>
                <w:sz w:val="22"/>
                <w:szCs w:val="22"/>
              </w:rPr>
              <w:t xml:space="preserve">khách/ngày (tương đương </w:t>
            </w:r>
            <w:r w:rsidR="00756B86" w:rsidRPr="006B4C54">
              <w:rPr>
                <w:rFonts w:ascii="Arial" w:eastAsia="Arial" w:hAnsi="Arial" w:cs="Arial"/>
                <w:b/>
                <w:color w:val="FF0000"/>
                <w:sz w:val="22"/>
                <w:szCs w:val="22"/>
              </w:rPr>
              <w:t>25</w:t>
            </w:r>
            <w:r w:rsidRPr="006B4C54">
              <w:rPr>
                <w:rFonts w:ascii="Arial" w:eastAsia="Arial" w:hAnsi="Arial" w:cs="Arial"/>
                <w:b/>
                <w:color w:val="FF0000"/>
                <w:sz w:val="22"/>
                <w:szCs w:val="22"/>
              </w:rPr>
              <w:t>$</w:t>
            </w:r>
            <w:r w:rsidRPr="006B4C54">
              <w:rPr>
                <w:rFonts w:ascii="Arial" w:eastAsia="Arial" w:hAnsi="Arial" w:cs="Arial"/>
                <w:color w:val="000000"/>
                <w:sz w:val="22"/>
                <w:szCs w:val="22"/>
              </w:rPr>
              <w:t>/khách/tour)</w:t>
            </w:r>
          </w:p>
          <w:p w14:paraId="7FBA4650" w14:textId="77777777" w:rsidR="004B4B2B" w:rsidRPr="006B4C54" w:rsidRDefault="001815CC" w:rsidP="00262D1C">
            <w:pPr>
              <w:numPr>
                <w:ilvl w:val="0"/>
                <w:numId w:val="6"/>
              </w:numPr>
              <w:pBdr>
                <w:top w:val="nil"/>
                <w:left w:val="nil"/>
                <w:bottom w:val="nil"/>
                <w:right w:val="nil"/>
                <w:between w:val="nil"/>
              </w:pBdr>
              <w:ind w:left="510"/>
              <w:rPr>
                <w:rFonts w:ascii="Arial" w:eastAsia="Arial" w:hAnsi="Arial" w:cs="Arial"/>
                <w:color w:val="000000"/>
                <w:sz w:val="22"/>
                <w:szCs w:val="22"/>
              </w:rPr>
            </w:pPr>
            <w:r w:rsidRPr="006B4C54">
              <w:rPr>
                <w:rFonts w:ascii="Arial" w:eastAsia="Arial" w:hAnsi="Arial" w:cs="Arial"/>
                <w:color w:val="000000"/>
                <w:sz w:val="22"/>
                <w:szCs w:val="22"/>
              </w:rPr>
              <w:t>Visa tái nhập Việt Nam, áp dụng cho khách nước ngoài.</w:t>
            </w:r>
          </w:p>
        </w:tc>
      </w:tr>
      <w:tr w:rsidR="004B4B2B" w:rsidRPr="006B4C54" w14:paraId="6C273149" w14:textId="77777777" w:rsidTr="00E87F0A">
        <w:trPr>
          <w:trHeight w:val="597"/>
        </w:trPr>
        <w:tc>
          <w:tcPr>
            <w:tcW w:w="2834" w:type="dxa"/>
            <w:shd w:val="clear" w:color="auto" w:fill="0070C0"/>
            <w:vAlign w:val="center"/>
          </w:tcPr>
          <w:p w14:paraId="3400A659" w14:textId="77777777" w:rsidR="004B4B2B" w:rsidRPr="006B4C54" w:rsidRDefault="004B4B2B" w:rsidP="00262D1C">
            <w:pPr>
              <w:jc w:val="center"/>
              <w:rPr>
                <w:rFonts w:ascii="Arial" w:eastAsia="Arial" w:hAnsi="Arial" w:cs="Arial"/>
                <w:b/>
                <w:color w:val="FFFFFF"/>
                <w:sz w:val="22"/>
                <w:szCs w:val="22"/>
              </w:rPr>
            </w:pPr>
          </w:p>
          <w:p w14:paraId="17FA6C6A" w14:textId="77777777" w:rsidR="004B4B2B" w:rsidRPr="006B4C54" w:rsidRDefault="004B4B2B" w:rsidP="00262D1C">
            <w:pPr>
              <w:jc w:val="center"/>
              <w:rPr>
                <w:rFonts w:ascii="Arial" w:eastAsia="Arial" w:hAnsi="Arial" w:cs="Arial"/>
                <w:b/>
                <w:color w:val="FFFFFF"/>
                <w:sz w:val="22"/>
                <w:szCs w:val="22"/>
              </w:rPr>
            </w:pPr>
          </w:p>
          <w:p w14:paraId="7D1DEE4E" w14:textId="77777777" w:rsidR="004B4B2B" w:rsidRPr="006B4C54" w:rsidRDefault="004B4B2B" w:rsidP="00262D1C">
            <w:pPr>
              <w:jc w:val="center"/>
              <w:rPr>
                <w:rFonts w:ascii="Arial" w:eastAsia="Arial" w:hAnsi="Arial" w:cs="Arial"/>
                <w:b/>
                <w:color w:val="FFFFFF"/>
                <w:sz w:val="22"/>
                <w:szCs w:val="22"/>
              </w:rPr>
            </w:pPr>
          </w:p>
          <w:p w14:paraId="004C1156" w14:textId="77777777" w:rsidR="004B4B2B" w:rsidRPr="006B4C54" w:rsidRDefault="001815CC" w:rsidP="00262D1C">
            <w:pPr>
              <w:jc w:val="center"/>
              <w:rPr>
                <w:rFonts w:ascii="Arial" w:eastAsia="Arial" w:hAnsi="Arial" w:cs="Arial"/>
                <w:b/>
                <w:color w:val="FFFFFF"/>
                <w:sz w:val="22"/>
                <w:szCs w:val="22"/>
              </w:rPr>
            </w:pPr>
            <w:r w:rsidRPr="006B4C54">
              <w:rPr>
                <w:rFonts w:ascii="Arial" w:eastAsia="Arial" w:hAnsi="Arial" w:cs="Arial"/>
                <w:b/>
                <w:color w:val="FFFFFF"/>
                <w:sz w:val="22"/>
                <w:szCs w:val="22"/>
              </w:rPr>
              <w:t>ĐỐI VỚI KHÁCH BỊ TỪ CHỐI NHẬP CẢNH TẠI ĐẤT NƯỚC THAM QUAN</w:t>
            </w:r>
          </w:p>
        </w:tc>
        <w:tc>
          <w:tcPr>
            <w:tcW w:w="7812" w:type="dxa"/>
          </w:tcPr>
          <w:p w14:paraId="0141D268" w14:textId="77777777" w:rsidR="004B4B2B" w:rsidRPr="006B4C54" w:rsidRDefault="001815CC" w:rsidP="00262D1C">
            <w:pPr>
              <w:numPr>
                <w:ilvl w:val="0"/>
                <w:numId w:val="13"/>
              </w:numPr>
              <w:ind w:left="510"/>
              <w:rPr>
                <w:rFonts w:ascii="Arial" w:eastAsia="Arial" w:hAnsi="Arial" w:cs="Arial"/>
                <w:b/>
                <w:color w:val="0D0D0D"/>
                <w:sz w:val="22"/>
                <w:szCs w:val="22"/>
              </w:rPr>
            </w:pPr>
            <w:r w:rsidRPr="006B4C54">
              <w:rPr>
                <w:rFonts w:ascii="Arial" w:eastAsia="Arial" w:hAnsi="Arial" w:cs="Arial"/>
                <w:color w:val="0D0D0D"/>
                <w:sz w:val="22"/>
                <w:szCs w:val="22"/>
              </w:rPr>
              <w:t>Công ty cam kết sẽ hỗ trợ thông tin và giúp đỡ quý khách trong khả năng của mình, nhưng</w:t>
            </w:r>
            <w:r w:rsidRPr="006B4C54">
              <w:rPr>
                <w:rFonts w:ascii="Arial" w:eastAsia="Arial" w:hAnsi="Arial" w:cs="Arial"/>
                <w:b/>
                <w:color w:val="0D0D0D"/>
                <w:sz w:val="22"/>
                <w:szCs w:val="22"/>
              </w:rPr>
              <w:t xml:space="preserve"> </w:t>
            </w:r>
            <w:r w:rsidRPr="006B4C54">
              <w:rPr>
                <w:rFonts w:ascii="Arial" w:eastAsia="Arial" w:hAnsi="Arial" w:cs="Arial"/>
                <w:b/>
                <w:color w:val="FF0000"/>
                <w:sz w:val="22"/>
                <w:szCs w:val="22"/>
              </w:rPr>
              <w:t>từ chối không chịu trách nhiệm thanh toán bất cứ khoản chi phí phát sinh nếu quý khách bị cơ quan di trú nước sở tại giữ lại tại cửa khẩu hoặc không cho phép nhập cảnh cùng với đoàn</w:t>
            </w:r>
            <w:r w:rsidRPr="006B4C54">
              <w:rPr>
                <w:rFonts w:ascii="Arial" w:eastAsia="Arial" w:hAnsi="Arial" w:cs="Arial"/>
                <w:color w:val="FF0000"/>
                <w:sz w:val="22"/>
                <w:szCs w:val="22"/>
              </w:rPr>
              <w:t xml:space="preserve">. </w:t>
            </w:r>
            <w:r w:rsidRPr="006B4C54">
              <w:rPr>
                <w:rFonts w:ascii="Arial" w:eastAsia="Arial" w:hAnsi="Arial" w:cs="Arial"/>
                <w:color w:val="0D0D0D"/>
                <w:sz w:val="22"/>
                <w:szCs w:val="22"/>
              </w:rPr>
              <w:t>Trong trường hợp này, dù không muốn, nhưng do qui định của nhà cung cấp dịch vụ của nước sở tại, buộc lòng từ chối không hoàn trả bất cứ khoản chi phí nào cho quý khách dù dịch vụ này chưa được thực hiện.</w:t>
            </w:r>
          </w:p>
          <w:p w14:paraId="5531A22B" w14:textId="77777777" w:rsidR="004B4B2B" w:rsidRPr="006B4C54" w:rsidRDefault="001815CC" w:rsidP="00262D1C">
            <w:pPr>
              <w:numPr>
                <w:ilvl w:val="0"/>
                <w:numId w:val="13"/>
              </w:numPr>
              <w:pBdr>
                <w:top w:val="nil"/>
                <w:left w:val="nil"/>
                <w:bottom w:val="nil"/>
                <w:right w:val="nil"/>
                <w:between w:val="nil"/>
              </w:pBdr>
              <w:spacing w:after="80"/>
              <w:ind w:left="510" w:right="174"/>
              <w:jc w:val="both"/>
              <w:rPr>
                <w:rFonts w:ascii="Arial" w:eastAsia="Arial" w:hAnsi="Arial" w:cs="Arial"/>
                <w:color w:val="000000"/>
                <w:sz w:val="22"/>
                <w:szCs w:val="22"/>
              </w:rPr>
            </w:pPr>
            <w:r w:rsidRPr="006B4C54">
              <w:rPr>
                <w:rFonts w:ascii="Arial" w:eastAsia="Arial" w:hAnsi="Arial" w:cs="Arial"/>
                <w:color w:val="0D0D0D"/>
                <w:sz w:val="22"/>
                <w:szCs w:val="22"/>
              </w:rPr>
              <w:t>Quý khách vui lòng cung cấp đầy đủ thông tin về việc xuất hóa đơn trước khi Tour khởi hành 03 ngày. Sau thời gian này chúng tôi sẽ phải xuất hết Hóa Đơn để quyết toán Tour theo quy định, mọi khiếu nại về Hóa Đơn về sau sẽ không được giải quyết.</w:t>
            </w:r>
          </w:p>
        </w:tc>
      </w:tr>
      <w:tr w:rsidR="004B4B2B" w:rsidRPr="006B4C54" w14:paraId="64C4498C" w14:textId="77777777" w:rsidTr="00E87F0A">
        <w:trPr>
          <w:trHeight w:val="361"/>
        </w:trPr>
        <w:tc>
          <w:tcPr>
            <w:tcW w:w="10646" w:type="dxa"/>
            <w:gridSpan w:val="2"/>
            <w:shd w:val="clear" w:color="auto" w:fill="0070C0"/>
          </w:tcPr>
          <w:p w14:paraId="369A9EA1" w14:textId="77777777" w:rsidR="004B4B2B" w:rsidRPr="006B4C54" w:rsidRDefault="001815CC" w:rsidP="00262D1C">
            <w:pPr>
              <w:spacing w:before="40"/>
              <w:ind w:right="634"/>
              <w:jc w:val="center"/>
              <w:rPr>
                <w:rFonts w:ascii="Arial" w:eastAsia="Arial" w:hAnsi="Arial" w:cs="Arial"/>
                <w:b/>
                <w:color w:val="FFFFFF"/>
                <w:sz w:val="22"/>
                <w:szCs w:val="22"/>
              </w:rPr>
            </w:pPr>
            <w:r w:rsidRPr="006B4C54">
              <w:rPr>
                <w:rFonts w:ascii="Arial" w:eastAsia="Arial" w:hAnsi="Arial" w:cs="Arial"/>
                <w:b/>
                <w:color w:val="FFFFFF"/>
                <w:sz w:val="22"/>
                <w:szCs w:val="22"/>
              </w:rPr>
              <w:t>ĐIỀU KIỆN HỦY TOUR</w:t>
            </w:r>
          </w:p>
        </w:tc>
      </w:tr>
      <w:tr w:rsidR="004B4B2B" w:rsidRPr="006B4C54" w14:paraId="6444817E" w14:textId="77777777" w:rsidTr="00E87F0A">
        <w:trPr>
          <w:trHeight w:val="1515"/>
        </w:trPr>
        <w:tc>
          <w:tcPr>
            <w:tcW w:w="10646" w:type="dxa"/>
            <w:gridSpan w:val="2"/>
          </w:tcPr>
          <w:p w14:paraId="59466F80" w14:textId="77777777" w:rsidR="004B4B2B" w:rsidRPr="006B4C54" w:rsidRDefault="001815CC" w:rsidP="00262D1C">
            <w:pPr>
              <w:numPr>
                <w:ilvl w:val="0"/>
                <w:numId w:val="12"/>
              </w:numPr>
              <w:pBdr>
                <w:top w:val="nil"/>
                <w:left w:val="nil"/>
                <w:bottom w:val="nil"/>
                <w:right w:val="nil"/>
                <w:between w:val="nil"/>
              </w:pBdr>
              <w:ind w:left="462"/>
              <w:rPr>
                <w:rFonts w:ascii="Arial" w:eastAsia="Arial" w:hAnsi="Arial" w:cs="Arial"/>
                <w:sz w:val="22"/>
                <w:szCs w:val="22"/>
              </w:rPr>
            </w:pPr>
            <w:r w:rsidRPr="006B4C54">
              <w:rPr>
                <w:rFonts w:ascii="Arial" w:eastAsia="Arial" w:hAnsi="Arial" w:cs="Arial"/>
                <w:color w:val="000000"/>
                <w:sz w:val="22"/>
                <w:szCs w:val="22"/>
              </w:rPr>
              <w:lastRenderedPageBreak/>
              <w:t xml:space="preserve">Điều khoản đăng ký tour: </w:t>
            </w:r>
            <w:r w:rsidRPr="006B4C54">
              <w:rPr>
                <w:rFonts w:ascii="Arial" w:eastAsia="Arial" w:hAnsi="Arial" w:cs="Arial"/>
                <w:b/>
                <w:color w:val="FF0000"/>
                <w:sz w:val="22"/>
                <w:szCs w:val="22"/>
              </w:rPr>
              <w:t>Quý khách vui lòng đóng tiền cọc 50% khi đăng kí tour, và thanh toán còn lại trước 10 ngày khởi hành.</w:t>
            </w:r>
          </w:p>
          <w:p w14:paraId="7E307410" w14:textId="77777777" w:rsidR="004B4B2B" w:rsidRPr="006B4C54" w:rsidRDefault="001815CC" w:rsidP="00262D1C">
            <w:pPr>
              <w:widowControl w:val="0"/>
              <w:numPr>
                <w:ilvl w:val="0"/>
                <w:numId w:val="12"/>
              </w:numPr>
              <w:pBdr>
                <w:top w:val="nil"/>
                <w:left w:val="nil"/>
                <w:bottom w:val="nil"/>
                <w:right w:val="nil"/>
                <w:between w:val="nil"/>
              </w:pBdr>
              <w:tabs>
                <w:tab w:val="left" w:pos="720"/>
                <w:tab w:val="left" w:pos="1418"/>
              </w:tabs>
              <w:ind w:left="462"/>
              <w:rPr>
                <w:rFonts w:ascii="Arial" w:eastAsia="Arial" w:hAnsi="Arial" w:cs="Arial"/>
                <w:sz w:val="22"/>
                <w:szCs w:val="22"/>
              </w:rPr>
            </w:pPr>
            <w:r w:rsidRPr="006B4C54">
              <w:rPr>
                <w:rFonts w:ascii="Arial" w:eastAsia="Arial" w:hAnsi="Arial" w:cs="Arial"/>
                <w:color w:val="000000"/>
                <w:sz w:val="22"/>
                <w:szCs w:val="22"/>
              </w:rPr>
              <w:t>Hủy tour sau khi đăng ký phí phạt 50% tiền cọc.</w:t>
            </w:r>
          </w:p>
          <w:p w14:paraId="23E17F9A" w14:textId="77777777" w:rsidR="004B4B2B" w:rsidRPr="006B4C54" w:rsidRDefault="001815CC" w:rsidP="00262D1C">
            <w:pPr>
              <w:widowControl w:val="0"/>
              <w:numPr>
                <w:ilvl w:val="0"/>
                <w:numId w:val="12"/>
              </w:numPr>
              <w:pBdr>
                <w:top w:val="nil"/>
                <w:left w:val="nil"/>
                <w:bottom w:val="nil"/>
                <w:right w:val="nil"/>
                <w:between w:val="nil"/>
              </w:pBdr>
              <w:tabs>
                <w:tab w:val="left" w:pos="720"/>
                <w:tab w:val="left" w:pos="1418"/>
              </w:tabs>
              <w:ind w:left="462"/>
              <w:rPr>
                <w:rFonts w:ascii="Arial" w:eastAsia="Arial" w:hAnsi="Arial" w:cs="Arial"/>
                <w:sz w:val="22"/>
                <w:szCs w:val="22"/>
              </w:rPr>
            </w:pPr>
            <w:r w:rsidRPr="006B4C54">
              <w:rPr>
                <w:rFonts w:ascii="Arial" w:eastAsia="Arial" w:hAnsi="Arial" w:cs="Arial"/>
                <w:color w:val="000000"/>
                <w:sz w:val="22"/>
                <w:szCs w:val="22"/>
              </w:rPr>
              <w:t>Hủy tour trước 10 ngày phí phạt = 70% tổng giá tour chương trình. (Tính theo ngày làm việc).</w:t>
            </w:r>
          </w:p>
          <w:p w14:paraId="1CE8FF1B" w14:textId="77777777" w:rsidR="004B4B2B" w:rsidRPr="006B4C54" w:rsidRDefault="001815CC" w:rsidP="00262D1C">
            <w:pPr>
              <w:widowControl w:val="0"/>
              <w:numPr>
                <w:ilvl w:val="0"/>
                <w:numId w:val="12"/>
              </w:numPr>
              <w:pBdr>
                <w:top w:val="nil"/>
                <w:left w:val="nil"/>
                <w:bottom w:val="nil"/>
                <w:right w:val="nil"/>
                <w:between w:val="nil"/>
              </w:pBdr>
              <w:tabs>
                <w:tab w:val="left" w:pos="720"/>
                <w:tab w:val="left" w:pos="1418"/>
              </w:tabs>
              <w:ind w:left="462"/>
              <w:rPr>
                <w:rFonts w:ascii="Arial" w:eastAsia="Arial" w:hAnsi="Arial" w:cs="Arial"/>
                <w:sz w:val="22"/>
                <w:szCs w:val="22"/>
              </w:rPr>
            </w:pPr>
            <w:r w:rsidRPr="006B4C54">
              <w:rPr>
                <w:rFonts w:ascii="Arial" w:eastAsia="Arial" w:hAnsi="Arial" w:cs="Arial"/>
                <w:color w:val="000000"/>
                <w:sz w:val="22"/>
                <w:szCs w:val="22"/>
              </w:rPr>
              <w:t>Sau thời gian trên phí phạt = 100% tổng giá trị chương trình. (Tính theo ngày làm việc).</w:t>
            </w:r>
          </w:p>
          <w:p w14:paraId="4F84597F" w14:textId="77777777" w:rsidR="004B4B2B" w:rsidRPr="006B4C54" w:rsidRDefault="001815CC" w:rsidP="00262D1C">
            <w:pPr>
              <w:numPr>
                <w:ilvl w:val="0"/>
                <w:numId w:val="12"/>
              </w:numPr>
              <w:pBdr>
                <w:top w:val="nil"/>
                <w:left w:val="nil"/>
                <w:bottom w:val="nil"/>
                <w:right w:val="nil"/>
                <w:between w:val="nil"/>
              </w:pBdr>
              <w:spacing w:after="80"/>
              <w:ind w:left="462" w:right="174"/>
              <w:jc w:val="both"/>
              <w:rPr>
                <w:rFonts w:ascii="Arial" w:eastAsia="Arial" w:hAnsi="Arial" w:cs="Arial"/>
                <w:sz w:val="22"/>
                <w:szCs w:val="22"/>
              </w:rPr>
            </w:pPr>
            <w:r w:rsidRPr="006B4C54">
              <w:rPr>
                <w:rFonts w:ascii="Arial" w:eastAsia="Arial" w:hAnsi="Arial" w:cs="Arial"/>
                <w:color w:val="000000"/>
                <w:sz w:val="22"/>
                <w:szCs w:val="22"/>
              </w:rPr>
              <w:t>Sau khi đóng tiền nếu Quý khách muốn hủy tour, vui lòng đem hộ chiếu/CMND và hóa đơn đã đóng tiền đến ngay văn phòng công ty để làm thủ tục hủy tour, công ty không nhận khách báo hủy tour qua điện thoại.</w:t>
            </w:r>
          </w:p>
          <w:p w14:paraId="318F5F37" w14:textId="684EAEBD" w:rsidR="00D307F1" w:rsidRPr="006B4C54" w:rsidRDefault="00D307F1" w:rsidP="00262D1C">
            <w:pPr>
              <w:numPr>
                <w:ilvl w:val="0"/>
                <w:numId w:val="12"/>
              </w:numPr>
              <w:pBdr>
                <w:top w:val="nil"/>
                <w:left w:val="nil"/>
                <w:bottom w:val="nil"/>
                <w:right w:val="nil"/>
                <w:between w:val="nil"/>
              </w:pBdr>
              <w:spacing w:after="80"/>
              <w:ind w:left="462" w:right="174"/>
              <w:jc w:val="both"/>
              <w:rPr>
                <w:rFonts w:ascii="Arial" w:eastAsia="Arial" w:hAnsi="Arial" w:cs="Arial"/>
                <w:sz w:val="22"/>
                <w:szCs w:val="22"/>
              </w:rPr>
            </w:pPr>
            <w:r w:rsidRPr="006B4C54">
              <w:rPr>
                <w:rFonts w:ascii="Arial" w:eastAsia="Arial" w:hAnsi="Arial" w:cs="Arial"/>
                <w:b/>
                <w:bCs/>
                <w:color w:val="EE0000"/>
                <w:sz w:val="22"/>
                <w:szCs w:val="22"/>
              </w:rPr>
              <w:t>Do tính chất là đoàn ghép khách lẻ, công ty sẽ thu nhận đủ số lượng khách tối thiểu 15 khách người lớn, thì đoàn sẽ khởi hành đúng lịch trình. Trong trường hợp đoàn không đủ 15 khách, công ty có trách nhiệm thông báo cho Quý khách , hai bên sẽ thỏa thuận lại giá cho đoàn, nếu Quý khách không đồng ý giá mới, Quý khách có thể chuyển sang ngày khởi hành khác hoặc công ty sẽ hoàn trả toàn bộ số tiền mà Quý khách đã thanh toán.</w:t>
            </w:r>
          </w:p>
        </w:tc>
      </w:tr>
      <w:tr w:rsidR="004B4B2B" w:rsidRPr="006B4C54" w14:paraId="39B556B7" w14:textId="77777777" w:rsidTr="00E87F0A">
        <w:trPr>
          <w:trHeight w:val="334"/>
        </w:trPr>
        <w:tc>
          <w:tcPr>
            <w:tcW w:w="10646" w:type="dxa"/>
            <w:gridSpan w:val="2"/>
            <w:shd w:val="clear" w:color="auto" w:fill="0070C0"/>
          </w:tcPr>
          <w:p w14:paraId="3328A7AD" w14:textId="77777777" w:rsidR="004B4B2B" w:rsidRPr="006B4C54" w:rsidRDefault="001815CC" w:rsidP="00262D1C">
            <w:pPr>
              <w:spacing w:before="40"/>
              <w:ind w:right="634"/>
              <w:jc w:val="center"/>
              <w:rPr>
                <w:rFonts w:ascii="Arial" w:eastAsia="Arial" w:hAnsi="Arial" w:cs="Arial"/>
                <w:b/>
                <w:color w:val="FFFFFF"/>
                <w:sz w:val="22"/>
                <w:szCs w:val="22"/>
              </w:rPr>
            </w:pPr>
            <w:r w:rsidRPr="006B4C54">
              <w:rPr>
                <w:rFonts w:ascii="Arial" w:eastAsia="Arial" w:hAnsi="Arial" w:cs="Arial"/>
                <w:b/>
                <w:color w:val="FFFFFF"/>
                <w:sz w:val="22"/>
                <w:szCs w:val="22"/>
              </w:rPr>
              <w:t>LƯU Ý</w:t>
            </w:r>
          </w:p>
        </w:tc>
      </w:tr>
      <w:tr w:rsidR="004B4B2B" w:rsidRPr="006B4C54" w14:paraId="69B3D4EB" w14:textId="77777777" w:rsidTr="00E87F0A">
        <w:trPr>
          <w:trHeight w:val="334"/>
        </w:trPr>
        <w:tc>
          <w:tcPr>
            <w:tcW w:w="10646" w:type="dxa"/>
            <w:gridSpan w:val="2"/>
          </w:tcPr>
          <w:p w14:paraId="7CCC6D2A"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Trước khi đăng ký tour du lịch xin Quý khách vui lòng đọc kỹ chương trình tour, điều khoản, giá tour bao gồm cũng như không bao gồm trong chương trình. Trong trường hợp Quý khách không trực tiếp đến đăng ký tour mà do người khác đến đăng ký thì Quý khách vui lòng tìm hiểu kỹ chương trình từ người đăng ký cho mình.</w:t>
            </w:r>
          </w:p>
          <w:p w14:paraId="4984D76C"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Hộ chiếu của Quý khách phải có chữ ký, còn thời hạn sử dụng trên 6 tháng kể từ ngày nhập cảnh.</w:t>
            </w:r>
          </w:p>
          <w:p w14:paraId="08492B1F"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Nếu khách là Việt Kiều hoặc nước ngoài có visa rời phải mang theo lúc đi tour.</w:t>
            </w:r>
          </w:p>
          <w:p w14:paraId="7A07F26A"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Quý khách từ 70 tuổi đến 75 tuổi trở lên yêu cầu phải có giấy xác nhận đầy đủ sức khỏe để đi du lịch nước ngoài của bác sĩ và phải có người thân dưới 60 tuổi (đầy đủ sức khỏe) đi theo.</w:t>
            </w:r>
          </w:p>
          <w:p w14:paraId="1DEBC884" w14:textId="77777777" w:rsidR="004B4B2B" w:rsidRPr="006B4C54" w:rsidRDefault="001815CC" w:rsidP="00262D1C">
            <w:pPr>
              <w:numPr>
                <w:ilvl w:val="0"/>
                <w:numId w:val="8"/>
              </w:numPr>
              <w:pBdr>
                <w:top w:val="nil"/>
                <w:left w:val="nil"/>
                <w:bottom w:val="nil"/>
                <w:right w:val="nil"/>
                <w:between w:val="nil"/>
              </w:pBdr>
              <w:ind w:left="462"/>
              <w:rPr>
                <w:rFonts w:ascii="Arial" w:eastAsia="Arial" w:hAnsi="Arial" w:cs="Arial"/>
                <w:sz w:val="22"/>
                <w:szCs w:val="22"/>
              </w:rPr>
            </w:pPr>
            <w:r w:rsidRPr="006B4C54">
              <w:rPr>
                <w:rFonts w:ascii="Arial" w:eastAsia="Arial" w:hAnsi="Arial" w:cs="Arial"/>
                <w:color w:val="000000"/>
                <w:sz w:val="22"/>
                <w:szCs w:val="22"/>
              </w:rPr>
              <w:t>Quý khách mang thai vui lòng báo cho nhân viên bán tour để được tư vấn thêm thông tin. Không nhận khách mang thai từ 5 tháng trở lên vì lý do an toàn cho khách.</w:t>
            </w:r>
          </w:p>
          <w:p w14:paraId="79783B1A" w14:textId="77777777" w:rsidR="004B4B2B" w:rsidRPr="006B4C54" w:rsidRDefault="001815CC" w:rsidP="00262D1C">
            <w:pPr>
              <w:numPr>
                <w:ilvl w:val="0"/>
                <w:numId w:val="8"/>
              </w:numPr>
              <w:pBdr>
                <w:top w:val="nil"/>
                <w:left w:val="nil"/>
                <w:bottom w:val="nil"/>
                <w:right w:val="nil"/>
                <w:between w:val="nil"/>
              </w:pBdr>
              <w:ind w:left="462"/>
              <w:rPr>
                <w:rFonts w:ascii="Arial" w:eastAsia="Arial" w:hAnsi="Arial" w:cs="Arial"/>
                <w:sz w:val="22"/>
                <w:szCs w:val="22"/>
              </w:rPr>
            </w:pPr>
            <w:r w:rsidRPr="006B4C54">
              <w:rPr>
                <w:rFonts w:ascii="Arial" w:eastAsia="Arial" w:hAnsi="Arial" w:cs="Arial"/>
                <w:color w:val="000000"/>
                <w:sz w:val="22"/>
                <w:szCs w:val="22"/>
              </w:rPr>
              <w:t>Trẻ em dưới 15 tuổi phải có bố mẹ đi cùng hoặc người được uỷ quyền phải có giấy uỷ quyền từ bố mẹ.</w:t>
            </w:r>
          </w:p>
          <w:p w14:paraId="14805BC5"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 xml:space="preserve">Quý khách có yêu cầu ở phòng đơn, vui lòng thanh toán thêm tiền phụ thu. </w:t>
            </w:r>
          </w:p>
          <w:p w14:paraId="1B4D49B1" w14:textId="6D1DA322"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b/>
                <w:color w:val="000000"/>
                <w:sz w:val="22"/>
                <w:szCs w:val="22"/>
              </w:rPr>
              <w:t>Trẻ em từ 2 - dưới 11 tuổi = 8</w:t>
            </w:r>
            <w:r w:rsidR="00DA37DF" w:rsidRPr="006B4C54">
              <w:rPr>
                <w:rFonts w:ascii="Arial" w:eastAsia="Arial" w:hAnsi="Arial" w:cs="Arial"/>
                <w:b/>
                <w:color w:val="000000"/>
                <w:sz w:val="22"/>
                <w:szCs w:val="22"/>
              </w:rPr>
              <w:t>5</w:t>
            </w:r>
            <w:r w:rsidRPr="006B4C54">
              <w:rPr>
                <w:rFonts w:ascii="Arial" w:eastAsia="Arial" w:hAnsi="Arial" w:cs="Arial"/>
                <w:b/>
                <w:color w:val="000000"/>
                <w:sz w:val="22"/>
                <w:szCs w:val="22"/>
              </w:rPr>
              <w:t xml:space="preserve">% giá tour người lớn + thuế 100% (Ngủ chung giường với Ba Mẹ). </w:t>
            </w:r>
          </w:p>
          <w:p w14:paraId="7F10DCD2"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b/>
                <w:color w:val="000000"/>
                <w:sz w:val="22"/>
                <w:szCs w:val="22"/>
              </w:rPr>
              <w:t>Hai người lớn chỉ được ngủ kèm 01 trẻ em. Trẻ em thứ 02 tính tiền tour như người lớn để có tiêu chuẩn phòng.</w:t>
            </w:r>
          </w:p>
          <w:p w14:paraId="44F4561B"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Do các chuyến bay phụ thuộc vào các hãng hàng không nên trong một số trường hợp giờ bay có thể thay đổi mà không được báo trước.</w:t>
            </w:r>
          </w:p>
          <w:p w14:paraId="6C982059"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Thứ tự các điểm tham quan và lộ trình chuyến đi có thể thay đổi tùy theo tình hình thực tế nhưng vẫn đảm bảo đầy đủ các điểm tham quan như lúc đầu. Tên khách sạn sẽ được xác nhận chính thức vào ngày họp đoàn, trước ngày khởi hành 01 ngày.</w:t>
            </w:r>
          </w:p>
          <w:p w14:paraId="231DEEAB" w14:textId="77777777" w:rsidR="004B4B2B" w:rsidRPr="006B4C54" w:rsidRDefault="001815CC" w:rsidP="00262D1C">
            <w:pPr>
              <w:widowControl w:val="0"/>
              <w:numPr>
                <w:ilvl w:val="0"/>
                <w:numId w:val="8"/>
              </w:numPr>
              <w:pBdr>
                <w:top w:val="nil"/>
                <w:left w:val="nil"/>
                <w:bottom w:val="nil"/>
                <w:right w:val="nil"/>
                <w:between w:val="nil"/>
              </w:pBdr>
              <w:tabs>
                <w:tab w:val="left" w:pos="1418"/>
              </w:tabs>
              <w:ind w:left="462"/>
              <w:rPr>
                <w:rFonts w:ascii="Arial" w:eastAsia="Arial" w:hAnsi="Arial" w:cs="Arial"/>
                <w:sz w:val="22"/>
                <w:szCs w:val="22"/>
              </w:rPr>
            </w:pPr>
            <w:r w:rsidRPr="006B4C54">
              <w:rPr>
                <w:rFonts w:ascii="Arial" w:eastAsia="Arial" w:hAnsi="Arial" w:cs="Arial"/>
                <w:color w:val="000000"/>
                <w:sz w:val="22"/>
                <w:szCs w:val="22"/>
              </w:rPr>
              <w:t>Tour thuần túy du lịch, suốt chương trình Quý khách không được rời đoàn.</w:t>
            </w:r>
          </w:p>
          <w:p w14:paraId="4E59E505" w14:textId="77777777" w:rsidR="004B4B2B" w:rsidRPr="006B4C54" w:rsidRDefault="001815CC" w:rsidP="00262D1C">
            <w:pPr>
              <w:widowControl w:val="0"/>
              <w:pBdr>
                <w:top w:val="nil"/>
                <w:left w:val="nil"/>
                <w:bottom w:val="nil"/>
                <w:right w:val="nil"/>
                <w:between w:val="nil"/>
              </w:pBdr>
              <w:ind w:left="408" w:right="96"/>
              <w:jc w:val="both"/>
              <w:rPr>
                <w:rFonts w:ascii="Arial" w:eastAsia="Arial" w:hAnsi="Arial" w:cs="Arial"/>
                <w:color w:val="4472C4"/>
                <w:sz w:val="22"/>
                <w:szCs w:val="22"/>
              </w:rPr>
            </w:pPr>
            <w:r w:rsidRPr="006B4C54">
              <w:rPr>
                <w:rFonts w:ascii="Arial" w:eastAsia="Arial" w:hAnsi="Arial" w:cs="Arial"/>
                <w:i/>
                <w:color w:val="000000"/>
                <w:sz w:val="22"/>
                <w:szCs w:val="22"/>
              </w:rPr>
              <w:t xml:space="preserve">**Trong những trường hợp khách quan như : </w:t>
            </w:r>
            <w:r w:rsidRPr="006B4C54">
              <w:rPr>
                <w:rFonts w:ascii="Arial" w:eastAsia="Arial" w:hAnsi="Arial" w:cs="Arial"/>
                <w:i/>
                <w:color w:val="0070C0"/>
                <w:sz w:val="22"/>
                <w:szCs w:val="22"/>
              </w:rPr>
              <w:t>khủng bố, thiên tai…hoặc do có sự cố, có sự thay đổi lịch trình của các phương tiện vận chuyển công cộng như : máy bay, tàu hỏa…thì Công Ty sẽ giữ quyền thay đổi lộ trình bất cứ lúc nào vì sự thuận tiện, an toàn cho khách hàng và sẽ không chịu trách nhiệm bồi thường những thiệt hại phát sinh**.</w:t>
            </w:r>
          </w:p>
        </w:tc>
      </w:tr>
    </w:tbl>
    <w:p w14:paraId="32FC2EFD" w14:textId="2378165E" w:rsidR="004B4B2B" w:rsidRDefault="003D6A52" w:rsidP="003D6A52">
      <w:pPr>
        <w:ind w:right="-66"/>
        <w:rPr>
          <w:rFonts w:ascii="Arial" w:eastAsia="Arial" w:hAnsi="Arial" w:cs="Arial"/>
          <w:b/>
          <w:color w:val="0070C0"/>
          <w:sz w:val="32"/>
          <w:szCs w:val="32"/>
        </w:rPr>
      </w:pPr>
      <w:bookmarkStart w:id="2" w:name="_heading=h.3znysh7" w:colFirst="0" w:colLast="0"/>
      <w:bookmarkEnd w:id="2"/>
      <w:r>
        <w:rPr>
          <w:rFonts w:ascii="Arial" w:eastAsia="Arial" w:hAnsi="Arial" w:cs="Arial"/>
          <w:b/>
          <w:color w:val="0070C0"/>
          <w:sz w:val="32"/>
          <w:szCs w:val="32"/>
        </w:rPr>
        <w:t>Du l</w:t>
      </w:r>
      <w:bookmarkStart w:id="3" w:name="_GoBack"/>
      <w:bookmarkEnd w:id="3"/>
      <w:r>
        <w:rPr>
          <w:rFonts w:ascii="Arial" w:eastAsia="Arial" w:hAnsi="Arial" w:cs="Arial"/>
          <w:b/>
          <w:color w:val="0070C0"/>
          <w:sz w:val="32"/>
          <w:szCs w:val="32"/>
        </w:rPr>
        <w:t>ịch Văn Hóa Việt c</w:t>
      </w:r>
      <w:r w:rsidR="001815CC">
        <w:rPr>
          <w:rFonts w:ascii="Arial" w:eastAsia="Arial" w:hAnsi="Arial" w:cs="Arial"/>
          <w:b/>
          <w:color w:val="0070C0"/>
          <w:sz w:val="32"/>
          <w:szCs w:val="32"/>
        </w:rPr>
        <w:t>húc quý khách một chuyến đi thú vị và bổ ích!</w:t>
      </w:r>
    </w:p>
    <w:p w14:paraId="09525CAA" w14:textId="700B86BF" w:rsidR="004B4B2B" w:rsidRDefault="004B4B2B">
      <w:pPr>
        <w:tabs>
          <w:tab w:val="left" w:pos="1440"/>
        </w:tabs>
        <w:spacing w:line="360" w:lineRule="auto"/>
        <w:jc w:val="both"/>
        <w:rPr>
          <w:rFonts w:ascii="Arial" w:eastAsia="Arial" w:hAnsi="Arial" w:cs="Arial"/>
          <w:color w:val="FF0000"/>
        </w:rPr>
      </w:pPr>
    </w:p>
    <w:p w14:paraId="37B99B68" w14:textId="77777777" w:rsidR="004B4B2B" w:rsidRDefault="004B4B2B">
      <w:pPr>
        <w:rPr>
          <w:rFonts w:ascii="Arial" w:eastAsia="Arial" w:hAnsi="Arial" w:cs="Arial"/>
        </w:rPr>
      </w:pPr>
    </w:p>
    <w:p w14:paraId="668BC0B7" w14:textId="77777777" w:rsidR="004B4B2B" w:rsidRDefault="004B4B2B">
      <w:pPr>
        <w:rPr>
          <w:rFonts w:ascii="Arial" w:eastAsia="Arial" w:hAnsi="Arial" w:cs="Arial"/>
        </w:rPr>
      </w:pPr>
    </w:p>
    <w:p w14:paraId="1A6D27D1" w14:textId="77777777" w:rsidR="004B4B2B" w:rsidRDefault="004B4B2B">
      <w:pPr>
        <w:tabs>
          <w:tab w:val="left" w:pos="4380"/>
        </w:tabs>
        <w:spacing w:line="360" w:lineRule="auto"/>
        <w:rPr>
          <w:rFonts w:ascii="Arial" w:eastAsia="Arial" w:hAnsi="Arial" w:cs="Arial"/>
          <w:b/>
          <w:color w:val="FFFFFF"/>
          <w:sz w:val="32"/>
          <w:szCs w:val="32"/>
        </w:rPr>
      </w:pPr>
    </w:p>
    <w:sectPr w:rsidR="004B4B2B">
      <w:headerReference w:type="default" r:id="rId28"/>
      <w:footerReference w:type="default" r:id="rId29"/>
      <w:pgSz w:w="11906" w:h="16838"/>
      <w:pgMar w:top="270" w:right="849" w:bottom="630" w:left="630" w:header="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88F6DB" w14:textId="77777777" w:rsidR="005C5D27" w:rsidRDefault="005C5D27">
      <w:r>
        <w:separator/>
      </w:r>
    </w:p>
  </w:endnote>
  <w:endnote w:type="continuationSeparator" w:id="0">
    <w:p w14:paraId="03E9DD08" w14:textId="77777777" w:rsidR="005C5D27" w:rsidRDefault="005C5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altName w:val="Calibri"/>
    <w:charset w:val="00"/>
    <w:family w:val="auto"/>
    <w:pitch w:val="variable"/>
    <w:sig w:usb0="00000005"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ED8D4" w14:textId="77777777" w:rsidR="004B4B2B" w:rsidRDefault="004B4B2B">
    <w:pPr>
      <w:pBdr>
        <w:top w:val="nil"/>
        <w:left w:val="nil"/>
        <w:bottom w:val="nil"/>
        <w:right w:val="nil"/>
        <w:between w:val="nil"/>
      </w:pBdr>
      <w:tabs>
        <w:tab w:val="center" w:pos="4513"/>
        <w:tab w:val="right" w:pos="9026"/>
      </w:tabs>
      <w:ind w:left="-426"/>
      <w:rPr>
        <w:color w:val="000000"/>
      </w:rPr>
    </w:pPr>
  </w:p>
  <w:p w14:paraId="61110D0A" w14:textId="77777777" w:rsidR="004B4B2B" w:rsidRDefault="004B4B2B">
    <w:pPr>
      <w:pBdr>
        <w:top w:val="nil"/>
        <w:left w:val="nil"/>
        <w:bottom w:val="nil"/>
        <w:right w:val="nil"/>
        <w:between w:val="nil"/>
      </w:pBdr>
      <w:tabs>
        <w:tab w:val="center" w:pos="4513"/>
        <w:tab w:val="right" w:pos="9026"/>
      </w:tabs>
      <w:ind w:left="-426"/>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405BB" w14:textId="77777777" w:rsidR="005C5D27" w:rsidRDefault="005C5D27">
      <w:r>
        <w:separator/>
      </w:r>
    </w:p>
  </w:footnote>
  <w:footnote w:type="continuationSeparator" w:id="0">
    <w:p w14:paraId="5906A7D7" w14:textId="77777777" w:rsidR="005C5D27" w:rsidRDefault="005C5D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D71464" w14:textId="77777777" w:rsidR="004B4B2B" w:rsidRDefault="004B4B2B">
    <w:pPr>
      <w:pBdr>
        <w:top w:val="nil"/>
        <w:left w:val="nil"/>
        <w:bottom w:val="nil"/>
        <w:right w:val="nil"/>
        <w:between w:val="nil"/>
      </w:pBdr>
      <w:tabs>
        <w:tab w:val="center" w:pos="4153"/>
        <w:tab w:val="right" w:pos="8306"/>
      </w:tabs>
      <w:rPr>
        <w:color w:val="000000"/>
      </w:rPr>
    </w:pPr>
  </w:p>
  <w:p w14:paraId="7236287A" w14:textId="77777777" w:rsidR="004B4B2B" w:rsidRDefault="004B4B2B">
    <w:pPr>
      <w:tabs>
        <w:tab w:val="right" w:pos="10530"/>
      </w:tabs>
      <w:ind w:firstLine="1440"/>
      <w:jc w:val="center"/>
      <w:rPr>
        <w:b/>
        <w:color w:val="0066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80C"/>
    <w:multiLevelType w:val="multilevel"/>
    <w:tmpl w:val="80666A08"/>
    <w:lvl w:ilvl="0">
      <w:start w:val="1"/>
      <w:numFmt w:val="bullet"/>
      <w:lvlText w:val="●"/>
      <w:lvlJc w:val="left"/>
      <w:pPr>
        <w:ind w:left="1080" w:hanging="360"/>
      </w:pPr>
      <w:rPr>
        <w:rFonts w:ascii="Noto Sans Symbols" w:eastAsia="Noto Sans Symbols" w:hAnsi="Noto Sans Symbols" w:cs="Noto Sans Symbols"/>
        <w:color w:val="0070C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nsid w:val="030518A3"/>
    <w:multiLevelType w:val="multilevel"/>
    <w:tmpl w:val="A9049A16"/>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6714D22"/>
    <w:multiLevelType w:val="multilevel"/>
    <w:tmpl w:val="BC6C19E8"/>
    <w:lvl w:ilvl="0">
      <w:start w:val="1"/>
      <w:numFmt w:val="bullet"/>
      <w:lvlText w:val="●"/>
      <w:lvlJc w:val="left"/>
      <w:pPr>
        <w:ind w:left="720" w:hanging="360"/>
      </w:pPr>
      <w:rPr>
        <w:rFonts w:ascii="Noto Sans Symbols" w:eastAsia="Noto Sans Symbols" w:hAnsi="Noto Sans Symbols" w:cs="Noto Sans Symbols"/>
        <w:b/>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A1D261C"/>
    <w:multiLevelType w:val="multilevel"/>
    <w:tmpl w:val="86063400"/>
    <w:lvl w:ilvl="0">
      <w:start w:val="1"/>
      <w:numFmt w:val="bullet"/>
      <w:lvlText w:val="●"/>
      <w:lvlJc w:val="left"/>
      <w:pPr>
        <w:ind w:left="1350" w:hanging="360"/>
      </w:pPr>
      <w:rPr>
        <w:rFonts w:ascii="Noto Sans Symbols" w:eastAsia="Noto Sans Symbols" w:hAnsi="Noto Sans Symbols" w:cs="Noto Sans Symbols"/>
        <w:b/>
        <w:color w:val="0070C0"/>
      </w:rPr>
    </w:lvl>
    <w:lvl w:ilvl="1">
      <w:start w:val="1"/>
      <w:numFmt w:val="bullet"/>
      <w:lvlText w:val="o"/>
      <w:lvlJc w:val="left"/>
      <w:pPr>
        <w:ind w:left="2070" w:hanging="360"/>
      </w:pPr>
      <w:rPr>
        <w:rFonts w:ascii="Courier New" w:eastAsia="Courier New" w:hAnsi="Courier New" w:cs="Courier New"/>
      </w:rPr>
    </w:lvl>
    <w:lvl w:ilvl="2">
      <w:start w:val="1"/>
      <w:numFmt w:val="bullet"/>
      <w:lvlText w:val="▪"/>
      <w:lvlJc w:val="left"/>
      <w:pPr>
        <w:ind w:left="2790" w:hanging="360"/>
      </w:pPr>
      <w:rPr>
        <w:rFonts w:ascii="Noto Sans Symbols" w:eastAsia="Noto Sans Symbols" w:hAnsi="Noto Sans Symbols" w:cs="Noto Sans Symbols"/>
      </w:rPr>
    </w:lvl>
    <w:lvl w:ilvl="3">
      <w:start w:val="1"/>
      <w:numFmt w:val="bullet"/>
      <w:lvlText w:val="●"/>
      <w:lvlJc w:val="left"/>
      <w:pPr>
        <w:ind w:left="3510" w:hanging="360"/>
      </w:pPr>
      <w:rPr>
        <w:rFonts w:ascii="Noto Sans Symbols" w:eastAsia="Noto Sans Symbols" w:hAnsi="Noto Sans Symbols" w:cs="Noto Sans Symbols"/>
      </w:rPr>
    </w:lvl>
    <w:lvl w:ilvl="4">
      <w:start w:val="1"/>
      <w:numFmt w:val="bullet"/>
      <w:lvlText w:val="o"/>
      <w:lvlJc w:val="left"/>
      <w:pPr>
        <w:ind w:left="4230" w:hanging="360"/>
      </w:pPr>
      <w:rPr>
        <w:rFonts w:ascii="Courier New" w:eastAsia="Courier New" w:hAnsi="Courier New" w:cs="Courier New"/>
      </w:rPr>
    </w:lvl>
    <w:lvl w:ilvl="5">
      <w:start w:val="1"/>
      <w:numFmt w:val="bullet"/>
      <w:lvlText w:val="▪"/>
      <w:lvlJc w:val="left"/>
      <w:pPr>
        <w:ind w:left="4950" w:hanging="360"/>
      </w:pPr>
      <w:rPr>
        <w:rFonts w:ascii="Noto Sans Symbols" w:eastAsia="Noto Sans Symbols" w:hAnsi="Noto Sans Symbols" w:cs="Noto Sans Symbols"/>
      </w:rPr>
    </w:lvl>
    <w:lvl w:ilvl="6">
      <w:start w:val="1"/>
      <w:numFmt w:val="bullet"/>
      <w:lvlText w:val="●"/>
      <w:lvlJc w:val="left"/>
      <w:pPr>
        <w:ind w:left="5670" w:hanging="360"/>
      </w:pPr>
      <w:rPr>
        <w:rFonts w:ascii="Noto Sans Symbols" w:eastAsia="Noto Sans Symbols" w:hAnsi="Noto Sans Symbols" w:cs="Noto Sans Symbols"/>
      </w:rPr>
    </w:lvl>
    <w:lvl w:ilvl="7">
      <w:start w:val="1"/>
      <w:numFmt w:val="bullet"/>
      <w:lvlText w:val="o"/>
      <w:lvlJc w:val="left"/>
      <w:pPr>
        <w:ind w:left="6390" w:hanging="360"/>
      </w:pPr>
      <w:rPr>
        <w:rFonts w:ascii="Courier New" w:eastAsia="Courier New" w:hAnsi="Courier New" w:cs="Courier New"/>
      </w:rPr>
    </w:lvl>
    <w:lvl w:ilvl="8">
      <w:start w:val="1"/>
      <w:numFmt w:val="bullet"/>
      <w:lvlText w:val="▪"/>
      <w:lvlJc w:val="left"/>
      <w:pPr>
        <w:ind w:left="7110" w:hanging="360"/>
      </w:pPr>
      <w:rPr>
        <w:rFonts w:ascii="Noto Sans Symbols" w:eastAsia="Noto Sans Symbols" w:hAnsi="Noto Sans Symbols" w:cs="Noto Sans Symbols"/>
      </w:rPr>
    </w:lvl>
  </w:abstractNum>
  <w:abstractNum w:abstractNumId="4">
    <w:nsid w:val="0EE52979"/>
    <w:multiLevelType w:val="multilevel"/>
    <w:tmpl w:val="96A83DCA"/>
    <w:lvl w:ilvl="0">
      <w:start w:val="1"/>
      <w:numFmt w:val="decimal"/>
      <w:lvlText w:val="%1."/>
      <w:lvlJc w:val="left"/>
      <w:pPr>
        <w:ind w:left="720" w:hanging="360"/>
      </w:pPr>
      <w:rPr>
        <w:b/>
        <w:color w:val="00000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0763203"/>
    <w:multiLevelType w:val="multilevel"/>
    <w:tmpl w:val="BECC3098"/>
    <w:lvl w:ilvl="0">
      <w:start w:val="1"/>
      <w:numFmt w:val="bullet"/>
      <w:lvlText w:val="●"/>
      <w:lvlJc w:val="left"/>
      <w:pPr>
        <w:ind w:left="720" w:hanging="360"/>
      </w:pPr>
      <w:rPr>
        <w:rFonts w:ascii="Noto Sans Symbols" w:eastAsia="Noto Sans Symbols" w:hAnsi="Noto Sans Symbols" w:cs="Noto Sans Symbols"/>
        <w:b/>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1F76277"/>
    <w:multiLevelType w:val="multilevel"/>
    <w:tmpl w:val="608AF7EC"/>
    <w:lvl w:ilvl="0">
      <w:start w:val="1"/>
      <w:numFmt w:val="bullet"/>
      <w:lvlText w:val="●"/>
      <w:lvlJc w:val="left"/>
      <w:pPr>
        <w:ind w:left="360" w:hanging="360"/>
      </w:pPr>
      <w:rPr>
        <w:rFonts w:ascii="Noto Sans Symbols" w:eastAsia="Noto Sans Symbols" w:hAnsi="Noto Sans Symbols" w:cs="Noto Sans Symbols"/>
        <w:b/>
        <w:color w:val="0070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nsid w:val="19B030D1"/>
    <w:multiLevelType w:val="multilevel"/>
    <w:tmpl w:val="E80242AA"/>
    <w:lvl w:ilvl="0">
      <w:start w:val="1"/>
      <w:numFmt w:val="bullet"/>
      <w:lvlText w:val="●"/>
      <w:lvlJc w:val="left"/>
      <w:pPr>
        <w:ind w:left="720" w:hanging="360"/>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29376E3C"/>
    <w:multiLevelType w:val="multilevel"/>
    <w:tmpl w:val="8CDC49B0"/>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CAD217C"/>
    <w:multiLevelType w:val="multilevel"/>
    <w:tmpl w:val="A6CE98B4"/>
    <w:lvl w:ilvl="0">
      <w:start w:val="1"/>
      <w:numFmt w:val="bullet"/>
      <w:lvlText w:val="✔"/>
      <w:lvlJc w:val="left"/>
      <w:pPr>
        <w:ind w:left="5038" w:hanging="360"/>
      </w:pPr>
      <w:rPr>
        <w:rFonts w:ascii="Noto Sans Symbols" w:eastAsia="Noto Sans Symbols" w:hAnsi="Noto Sans Symbols" w:cs="Noto Sans Symbols"/>
        <w:b w:val="0"/>
        <w:color w:val="000000"/>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0">
    <w:nsid w:val="350A7B86"/>
    <w:multiLevelType w:val="hybridMultilevel"/>
    <w:tmpl w:val="3616562C"/>
    <w:lvl w:ilvl="0" w:tplc="E4F89186">
      <w:start w:val="1"/>
      <w:numFmt w:val="bullet"/>
      <w:lvlText w:val=""/>
      <w:lvlJc w:val="left"/>
      <w:pPr>
        <w:ind w:left="360" w:hanging="360"/>
      </w:pPr>
      <w:rPr>
        <w:rFonts w:ascii="Symbol" w:hAnsi="Symbol" w:hint="default"/>
        <w:b/>
        <w:color w:val="0070C0"/>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1">
    <w:nsid w:val="387050AF"/>
    <w:multiLevelType w:val="multilevel"/>
    <w:tmpl w:val="057813AC"/>
    <w:lvl w:ilvl="0">
      <w:start w:val="1"/>
      <w:numFmt w:val="decimal"/>
      <w:lvlText w:val="%1."/>
      <w:lvlJc w:val="left"/>
      <w:pPr>
        <w:ind w:left="1080" w:hanging="360"/>
      </w:pPr>
      <w:rPr>
        <w:b w:val="0"/>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58770576"/>
    <w:multiLevelType w:val="multilevel"/>
    <w:tmpl w:val="6144C662"/>
    <w:lvl w:ilvl="0">
      <w:start w:val="1"/>
      <w:numFmt w:val="bullet"/>
      <w:lvlText w:val="⮚"/>
      <w:lvlJc w:val="left"/>
      <w:pPr>
        <w:ind w:left="720" w:hanging="360"/>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6A255348"/>
    <w:multiLevelType w:val="multilevel"/>
    <w:tmpl w:val="8020B980"/>
    <w:lvl w:ilvl="0">
      <w:start w:val="1"/>
      <w:numFmt w:val="bullet"/>
      <w:lvlText w:val="●"/>
      <w:lvlJc w:val="left"/>
      <w:pPr>
        <w:ind w:left="1080" w:hanging="360"/>
      </w:pPr>
      <w:rPr>
        <w:rFonts w:ascii="Noto Sans Symbols" w:eastAsia="Noto Sans Symbols" w:hAnsi="Noto Sans Symbols" w:cs="Noto Sans Symbols"/>
        <w:color w:val="0070C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nsid w:val="6D175F00"/>
    <w:multiLevelType w:val="multilevel"/>
    <w:tmpl w:val="7988E3AE"/>
    <w:lvl w:ilvl="0">
      <w:start w:val="1"/>
      <w:numFmt w:val="bullet"/>
      <w:lvlText w:val="●"/>
      <w:lvlJc w:val="left"/>
      <w:pPr>
        <w:ind w:left="720" w:hanging="360"/>
      </w:pPr>
      <w:rPr>
        <w:rFonts w:ascii="Noto Sans Symbols" w:eastAsia="Noto Sans Symbols" w:hAnsi="Noto Sans Symbols" w:cs="Noto Sans Symbols"/>
        <w:b/>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7020516C"/>
    <w:multiLevelType w:val="multilevel"/>
    <w:tmpl w:val="E31C655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7D3078FC"/>
    <w:multiLevelType w:val="multilevel"/>
    <w:tmpl w:val="377CF3BA"/>
    <w:lvl w:ilvl="0">
      <w:start w:val="1"/>
      <w:numFmt w:val="bullet"/>
      <w:lvlText w:val="●"/>
      <w:lvlJc w:val="left"/>
      <w:pPr>
        <w:ind w:left="540" w:hanging="360"/>
      </w:pPr>
      <w:rPr>
        <w:rFonts w:ascii="Noto Sans Symbols" w:eastAsia="Noto Sans Symbols" w:hAnsi="Noto Sans Symbols" w:cs="Noto Sans Symbols"/>
        <w:b/>
        <w:color w:val="0070C0"/>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num w:numId="1">
    <w:abstractNumId w:val="2"/>
  </w:num>
  <w:num w:numId="2">
    <w:abstractNumId w:val="7"/>
  </w:num>
  <w:num w:numId="3">
    <w:abstractNumId w:val="16"/>
  </w:num>
  <w:num w:numId="4">
    <w:abstractNumId w:val="12"/>
  </w:num>
  <w:num w:numId="5">
    <w:abstractNumId w:val="8"/>
  </w:num>
  <w:num w:numId="6">
    <w:abstractNumId w:val="11"/>
  </w:num>
  <w:num w:numId="7">
    <w:abstractNumId w:val="3"/>
  </w:num>
  <w:num w:numId="8">
    <w:abstractNumId w:val="9"/>
  </w:num>
  <w:num w:numId="9">
    <w:abstractNumId w:val="13"/>
  </w:num>
  <w:num w:numId="10">
    <w:abstractNumId w:val="0"/>
  </w:num>
  <w:num w:numId="11">
    <w:abstractNumId w:val="6"/>
  </w:num>
  <w:num w:numId="12">
    <w:abstractNumId w:val="15"/>
  </w:num>
  <w:num w:numId="13">
    <w:abstractNumId w:val="4"/>
  </w:num>
  <w:num w:numId="14">
    <w:abstractNumId w:val="14"/>
  </w:num>
  <w:num w:numId="15">
    <w:abstractNumId w:val="5"/>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B2B"/>
    <w:rsid w:val="000201E1"/>
    <w:rsid w:val="0002080D"/>
    <w:rsid w:val="00050880"/>
    <w:rsid w:val="0008767D"/>
    <w:rsid w:val="000A4113"/>
    <w:rsid w:val="000B16A9"/>
    <w:rsid w:val="000B3EB3"/>
    <w:rsid w:val="000C3DEB"/>
    <w:rsid w:val="000D233F"/>
    <w:rsid w:val="000F1A2C"/>
    <w:rsid w:val="000F6EB9"/>
    <w:rsid w:val="00122B62"/>
    <w:rsid w:val="00126254"/>
    <w:rsid w:val="00172CC3"/>
    <w:rsid w:val="001759DB"/>
    <w:rsid w:val="001815CC"/>
    <w:rsid w:val="00181F4D"/>
    <w:rsid w:val="00187B2E"/>
    <w:rsid w:val="00197199"/>
    <w:rsid w:val="001B4008"/>
    <w:rsid w:val="001C1286"/>
    <w:rsid w:val="001C49EE"/>
    <w:rsid w:val="001D4FDD"/>
    <w:rsid w:val="00202DD3"/>
    <w:rsid w:val="00234167"/>
    <w:rsid w:val="00244D6C"/>
    <w:rsid w:val="002554CD"/>
    <w:rsid w:val="00262D1C"/>
    <w:rsid w:val="0029602F"/>
    <w:rsid w:val="002B3B01"/>
    <w:rsid w:val="002D107B"/>
    <w:rsid w:val="002F1AE9"/>
    <w:rsid w:val="0035430A"/>
    <w:rsid w:val="003730D9"/>
    <w:rsid w:val="00387E25"/>
    <w:rsid w:val="003A7B0F"/>
    <w:rsid w:val="003D50B2"/>
    <w:rsid w:val="003D6A52"/>
    <w:rsid w:val="003F0D0D"/>
    <w:rsid w:val="003F0DC7"/>
    <w:rsid w:val="003F4726"/>
    <w:rsid w:val="004070D6"/>
    <w:rsid w:val="0041407B"/>
    <w:rsid w:val="004231C0"/>
    <w:rsid w:val="00425F4B"/>
    <w:rsid w:val="004521F9"/>
    <w:rsid w:val="004663E5"/>
    <w:rsid w:val="004721B4"/>
    <w:rsid w:val="004722AA"/>
    <w:rsid w:val="0048350D"/>
    <w:rsid w:val="004A1688"/>
    <w:rsid w:val="004B4B2B"/>
    <w:rsid w:val="004D36E6"/>
    <w:rsid w:val="004E1A10"/>
    <w:rsid w:val="004E262B"/>
    <w:rsid w:val="0050275A"/>
    <w:rsid w:val="00505D57"/>
    <w:rsid w:val="0052503A"/>
    <w:rsid w:val="00525FCE"/>
    <w:rsid w:val="005344DA"/>
    <w:rsid w:val="00554410"/>
    <w:rsid w:val="00557DD5"/>
    <w:rsid w:val="00582799"/>
    <w:rsid w:val="00586113"/>
    <w:rsid w:val="00596EA6"/>
    <w:rsid w:val="005C0BEC"/>
    <w:rsid w:val="005C3CEF"/>
    <w:rsid w:val="005C5D27"/>
    <w:rsid w:val="005E5895"/>
    <w:rsid w:val="006117DC"/>
    <w:rsid w:val="0063681D"/>
    <w:rsid w:val="0067747E"/>
    <w:rsid w:val="00686B71"/>
    <w:rsid w:val="006B2E9A"/>
    <w:rsid w:val="006B4C54"/>
    <w:rsid w:val="006C66F3"/>
    <w:rsid w:val="006D4FB4"/>
    <w:rsid w:val="00716E5F"/>
    <w:rsid w:val="00721E07"/>
    <w:rsid w:val="00727C80"/>
    <w:rsid w:val="0073114A"/>
    <w:rsid w:val="00733B18"/>
    <w:rsid w:val="00756B86"/>
    <w:rsid w:val="00761982"/>
    <w:rsid w:val="0078303C"/>
    <w:rsid w:val="007970C6"/>
    <w:rsid w:val="007A3AD3"/>
    <w:rsid w:val="007D65C8"/>
    <w:rsid w:val="007E7DC2"/>
    <w:rsid w:val="007F0C76"/>
    <w:rsid w:val="00826200"/>
    <w:rsid w:val="00832AAE"/>
    <w:rsid w:val="0084308C"/>
    <w:rsid w:val="00844A21"/>
    <w:rsid w:val="008567A5"/>
    <w:rsid w:val="008860FF"/>
    <w:rsid w:val="008950AB"/>
    <w:rsid w:val="008A01C5"/>
    <w:rsid w:val="008A3788"/>
    <w:rsid w:val="008A4D18"/>
    <w:rsid w:val="008A7697"/>
    <w:rsid w:val="008B0ED1"/>
    <w:rsid w:val="008C4EAE"/>
    <w:rsid w:val="008E5C68"/>
    <w:rsid w:val="0091541D"/>
    <w:rsid w:val="00922B8E"/>
    <w:rsid w:val="00924A77"/>
    <w:rsid w:val="00960271"/>
    <w:rsid w:val="00962D97"/>
    <w:rsid w:val="00982303"/>
    <w:rsid w:val="00992856"/>
    <w:rsid w:val="00993E13"/>
    <w:rsid w:val="009C061F"/>
    <w:rsid w:val="009F5578"/>
    <w:rsid w:val="00A42DE0"/>
    <w:rsid w:val="00A859AD"/>
    <w:rsid w:val="00AA562C"/>
    <w:rsid w:val="00AC49A4"/>
    <w:rsid w:val="00AE5200"/>
    <w:rsid w:val="00B169F6"/>
    <w:rsid w:val="00B17E5F"/>
    <w:rsid w:val="00B30664"/>
    <w:rsid w:val="00B31F8A"/>
    <w:rsid w:val="00B34B9E"/>
    <w:rsid w:val="00B36A83"/>
    <w:rsid w:val="00B6074D"/>
    <w:rsid w:val="00B66D78"/>
    <w:rsid w:val="00B77D11"/>
    <w:rsid w:val="00BB231D"/>
    <w:rsid w:val="00BC385D"/>
    <w:rsid w:val="00BC3E50"/>
    <w:rsid w:val="00BC7628"/>
    <w:rsid w:val="00BD3B2F"/>
    <w:rsid w:val="00BD414A"/>
    <w:rsid w:val="00BD4EAC"/>
    <w:rsid w:val="00BF553C"/>
    <w:rsid w:val="00C11572"/>
    <w:rsid w:val="00C21688"/>
    <w:rsid w:val="00C576F3"/>
    <w:rsid w:val="00CA095F"/>
    <w:rsid w:val="00CA2E2A"/>
    <w:rsid w:val="00CC68A4"/>
    <w:rsid w:val="00CD18D9"/>
    <w:rsid w:val="00D1493C"/>
    <w:rsid w:val="00D14D0A"/>
    <w:rsid w:val="00D307F1"/>
    <w:rsid w:val="00D57042"/>
    <w:rsid w:val="00D665F6"/>
    <w:rsid w:val="00D90F44"/>
    <w:rsid w:val="00D9771E"/>
    <w:rsid w:val="00DA37DF"/>
    <w:rsid w:val="00DB4DFB"/>
    <w:rsid w:val="00DB74BD"/>
    <w:rsid w:val="00DC5F83"/>
    <w:rsid w:val="00DE64CC"/>
    <w:rsid w:val="00E2271C"/>
    <w:rsid w:val="00E227FF"/>
    <w:rsid w:val="00E3644B"/>
    <w:rsid w:val="00E3794B"/>
    <w:rsid w:val="00E45498"/>
    <w:rsid w:val="00E87F0A"/>
    <w:rsid w:val="00E9318B"/>
    <w:rsid w:val="00EA0258"/>
    <w:rsid w:val="00EA5049"/>
    <w:rsid w:val="00ED2784"/>
    <w:rsid w:val="00EE20BA"/>
    <w:rsid w:val="00EE6906"/>
    <w:rsid w:val="00EE6F2C"/>
    <w:rsid w:val="00F36826"/>
    <w:rsid w:val="00F64AF5"/>
    <w:rsid w:val="00F759CD"/>
    <w:rsid w:val="00F971CF"/>
    <w:rsid w:val="00FA1898"/>
    <w:rsid w:val="00FE05C6"/>
    <w:rsid w:val="00FE2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vi-V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8">
    <w:name w:val="heading 8"/>
    <w:basedOn w:val="Normal"/>
    <w:next w:val="Normal"/>
    <w:link w:val="Heading8Char"/>
    <w:uiPriority w:val="9"/>
    <w:unhideWhenUsed/>
    <w:qFormat/>
    <w:pPr>
      <w:spacing w:before="240" w:after="60" w:line="276" w:lineRule="auto"/>
      <w:outlineLvl w:val="7"/>
    </w:pPr>
    <w:rPr>
      <w:rFonts w:ascii="Calibri" w:hAnsi="Calibri"/>
      <w:i/>
      <w:iCs/>
      <w:lang w:val="zh-CN" w:eastAsia="zh-CN"/>
    </w:rPr>
  </w:style>
  <w:style w:type="paragraph" w:styleId="Heading9">
    <w:name w:val="heading 9"/>
    <w:basedOn w:val="Normal"/>
    <w:next w:val="Normal"/>
    <w:link w:val="Heading9Char"/>
    <w:qFormat/>
    <w:pPr>
      <w:keepNext/>
      <w:jc w:val="center"/>
      <w:outlineLvl w:val="8"/>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unhideWhenUsed/>
    <w:rPr>
      <w:rFonts w:ascii="Tahoma" w:eastAsia="Calibri" w:hAnsi="Tahoma"/>
      <w:sz w:val="16"/>
      <w:szCs w:val="16"/>
      <w:lang w:val="zh-CN" w:eastAsia="zh-CN"/>
    </w:rPr>
  </w:style>
  <w:style w:type="paragraph" w:styleId="BodyText">
    <w:name w:val="Body Text"/>
    <w:basedOn w:val="Normal"/>
    <w:link w:val="BodyTextChar"/>
    <w:uiPriority w:val="99"/>
    <w:unhideWhenUsed/>
    <w:qFormat/>
    <w:pPr>
      <w:spacing w:after="120"/>
    </w:pPr>
  </w:style>
  <w:style w:type="paragraph" w:styleId="BodyTextIndent">
    <w:name w:val="Body Text Indent"/>
    <w:basedOn w:val="Normal"/>
    <w:link w:val="BodyTextIndentChar"/>
    <w:pPr>
      <w:spacing w:before="80" w:after="80"/>
      <w:ind w:firstLine="720"/>
      <w:jc w:val="both"/>
    </w:pPr>
    <w:rPr>
      <w:rFonts w:ascii="VNI-Times" w:hAnsi="VNI-Times"/>
      <w:sz w:val="26"/>
      <w:szCs w:val="20"/>
      <w:lang w:val="zh-CN" w:eastAsia="zh-CN"/>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qFormat/>
    <w:pPr>
      <w:tabs>
        <w:tab w:val="center" w:pos="4153"/>
        <w:tab w:val="right" w:pos="8306"/>
      </w:tabs>
    </w:pPr>
  </w:style>
  <w:style w:type="paragraph" w:styleId="NormalWeb">
    <w:name w:val="Normal (Web)"/>
    <w:basedOn w:val="Normal"/>
    <w:uiPriority w:val="99"/>
    <w:unhideWhenUsed/>
    <w:pPr>
      <w:spacing w:before="100" w:beforeAutospacing="1" w:after="100" w:afterAutospacing="1"/>
    </w:pPr>
    <w:rPr>
      <w:lang w:val="en-AU" w:eastAsia="en-AU"/>
    </w:rPr>
  </w:style>
  <w:style w:type="character" w:styleId="Emphasis">
    <w:name w:val="Emphasis"/>
    <w:basedOn w:val="DefaultParagraphFont"/>
    <w:uiPriority w:val="20"/>
    <w:qFormat/>
    <w:rPr>
      <w:i/>
      <w:iCs/>
    </w:rPr>
  </w:style>
  <w:style w:type="character" w:styleId="PageNumber">
    <w:name w:val="page number"/>
    <w:basedOn w:val="DefaultParagraphFont"/>
  </w:style>
  <w:style w:type="character" w:styleId="Strong">
    <w:name w:val="Strong"/>
    <w:basedOn w:val="DefaultParagraphFont"/>
    <w:uiPriority w:val="22"/>
    <w:qFormat/>
    <w:rPr>
      <w:b/>
      <w:bCs/>
    </w:rPr>
  </w:style>
  <w:style w:type="character" w:customStyle="1" w:styleId="Heading9Char">
    <w:name w:val="Heading 9 Char"/>
    <w:basedOn w:val="DefaultParagraphFont"/>
    <w:link w:val="Heading9"/>
    <w:rPr>
      <w:rFonts w:eastAsia="Times New Roman" w:cs="Times New Roman"/>
      <w:sz w:val="24"/>
      <w:szCs w:val="24"/>
      <w:lang w:val="en-US"/>
    </w:rPr>
  </w:style>
  <w:style w:type="character" w:customStyle="1" w:styleId="HeaderChar">
    <w:name w:val="Header Char"/>
    <w:basedOn w:val="DefaultParagraphFont"/>
    <w:link w:val="Header"/>
    <w:uiPriority w:val="99"/>
    <w:qFormat/>
    <w:rPr>
      <w:rFonts w:eastAsia="Times New Roman" w:cs="Times New Roman"/>
      <w:sz w:val="24"/>
      <w:szCs w:val="24"/>
      <w:lang w:eastAsia="vi-VN"/>
    </w:rPr>
  </w:style>
  <w:style w:type="paragraph" w:customStyle="1" w:styleId="ListParagraph1">
    <w:name w:val="List Paragraph1"/>
    <w:basedOn w:val="Normal"/>
    <w:uiPriority w:val="34"/>
    <w:qFormat/>
    <w:pPr>
      <w:spacing w:after="200" w:line="276" w:lineRule="auto"/>
      <w:ind w:left="720"/>
      <w:contextualSpacing/>
    </w:pPr>
    <w:rPr>
      <w:rFonts w:ascii="Calibri" w:eastAsia="Calibri" w:hAnsi="Calibri"/>
      <w:sz w:val="22"/>
      <w:szCs w:val="22"/>
      <w:lang w:val="en-US" w:eastAsia="en-US"/>
    </w:rPr>
  </w:style>
  <w:style w:type="paragraph" w:customStyle="1" w:styleId="NoSpacing1">
    <w:name w:val="No Spacing1"/>
    <w:link w:val="NoSpacingChar"/>
    <w:uiPriority w:val="1"/>
    <w:qFormat/>
    <w:rPr>
      <w:rFonts w:ascii="Calibri" w:hAnsi="Calibri"/>
      <w:sz w:val="22"/>
      <w:szCs w:val="22"/>
    </w:rPr>
  </w:style>
  <w:style w:type="character" w:customStyle="1" w:styleId="NoSpacingChar">
    <w:name w:val="No Spacing Char"/>
    <w:link w:val="NoSpacing1"/>
    <w:uiPriority w:val="1"/>
    <w:rPr>
      <w:rFonts w:ascii="Calibri" w:eastAsia="Times New Roman" w:hAnsi="Calibri" w:cs="Times New Roman"/>
      <w:sz w:val="22"/>
      <w:lang w:val="en-US"/>
    </w:rPr>
  </w:style>
  <w:style w:type="paragraph" w:customStyle="1" w:styleId="pcont">
    <w:name w:val="pcont"/>
    <w:basedOn w:val="Normal"/>
    <w:pPr>
      <w:spacing w:before="100" w:beforeAutospacing="1" w:after="100" w:afterAutospacing="1"/>
    </w:pPr>
    <w:rPr>
      <w:lang w:val="en-US" w:eastAsia="en-US"/>
    </w:rPr>
  </w:style>
  <w:style w:type="character" w:customStyle="1" w:styleId="apple-converted-space">
    <w:name w:val="apple-converted-space"/>
    <w:basedOn w:val="DefaultParagraphFont"/>
  </w:style>
  <w:style w:type="character" w:customStyle="1" w:styleId="FooterChar">
    <w:name w:val="Footer Char"/>
    <w:basedOn w:val="DefaultParagraphFont"/>
    <w:link w:val="Footer"/>
    <w:uiPriority w:val="99"/>
    <w:rPr>
      <w:rFonts w:eastAsia="Times New Roman" w:cs="Times New Roman"/>
      <w:sz w:val="24"/>
      <w:szCs w:val="24"/>
      <w:lang w:eastAsia="vi-VN"/>
    </w:rPr>
  </w:style>
  <w:style w:type="character" w:customStyle="1" w:styleId="BalloonTextChar">
    <w:name w:val="Balloon Text Char"/>
    <w:basedOn w:val="DefaultParagraphFont"/>
    <w:link w:val="BalloonText"/>
    <w:uiPriority w:val="99"/>
    <w:semiHidden/>
    <w:rPr>
      <w:rFonts w:ascii="Tahoma" w:eastAsia="Calibri" w:hAnsi="Tahoma" w:cs="Times New Roman"/>
      <w:sz w:val="16"/>
      <w:szCs w:val="16"/>
      <w:lang w:val="zh-CN" w:eastAsia="zh-CN"/>
    </w:rPr>
  </w:style>
  <w:style w:type="paragraph" w:customStyle="1" w:styleId="Default">
    <w:name w:val="Default"/>
    <w:pPr>
      <w:autoSpaceDE w:val="0"/>
      <w:autoSpaceDN w:val="0"/>
      <w:adjustRightInd w:val="0"/>
    </w:pPr>
    <w:rPr>
      <w:rFonts w:ascii="Arial" w:eastAsia="Calibri" w:hAnsi="Arial" w:cs="Arial"/>
      <w:color w:val="000000"/>
    </w:rPr>
  </w:style>
  <w:style w:type="character" w:customStyle="1" w:styleId="BodyTextIndentChar">
    <w:name w:val="Body Text Indent Char"/>
    <w:basedOn w:val="DefaultParagraphFont"/>
    <w:link w:val="BodyTextIndent"/>
    <w:rPr>
      <w:rFonts w:ascii="VNI-Times" w:eastAsia="Times New Roman" w:hAnsi="VNI-Times" w:cs="Times New Roman"/>
      <w:sz w:val="26"/>
      <w:szCs w:val="20"/>
      <w:lang w:val="zh-CN" w:eastAsia="zh-CN"/>
    </w:rPr>
  </w:style>
  <w:style w:type="character" w:customStyle="1" w:styleId="Heading8Char">
    <w:name w:val="Heading 8 Char"/>
    <w:basedOn w:val="DefaultParagraphFont"/>
    <w:link w:val="Heading8"/>
    <w:uiPriority w:val="9"/>
    <w:semiHidden/>
    <w:qFormat/>
    <w:rPr>
      <w:rFonts w:ascii="Calibri" w:eastAsia="Times New Roman" w:hAnsi="Calibri" w:cs="Times New Roman"/>
      <w:i/>
      <w:iCs/>
      <w:sz w:val="24"/>
      <w:szCs w:val="24"/>
      <w:lang w:val="zh-CN" w:eastAsia="zh-CN"/>
    </w:rPr>
  </w:style>
  <w:style w:type="character" w:customStyle="1" w:styleId="longtext">
    <w:name w:val="long_text"/>
    <w:qFormat/>
  </w:style>
  <w:style w:type="character" w:customStyle="1" w:styleId="BodyTextChar">
    <w:name w:val="Body Text Char"/>
    <w:basedOn w:val="DefaultParagraphFont"/>
    <w:link w:val="BodyText"/>
    <w:uiPriority w:val="99"/>
    <w:rPr>
      <w:rFonts w:eastAsia="Times New Roman" w:cs="Times New Roman"/>
      <w:sz w:val="24"/>
      <w:szCs w:val="24"/>
      <w:lang w:eastAsia="vi-VN"/>
    </w:rPr>
  </w:style>
  <w:style w:type="paragraph" w:customStyle="1" w:styleId="ListParagraph11">
    <w:name w:val="List Paragraph11"/>
    <w:basedOn w:val="Normal"/>
    <w:uiPriority w:val="34"/>
    <w:qFormat/>
    <w:pPr>
      <w:spacing w:after="200" w:line="276" w:lineRule="auto"/>
      <w:ind w:left="720"/>
      <w:contextualSpacing/>
    </w:pPr>
    <w:rPr>
      <w:rFonts w:ascii="Calibri" w:eastAsia="Calibri" w:hAnsi="Calibri"/>
      <w:sz w:val="22"/>
      <w:szCs w:val="22"/>
      <w:lang w:val="en-US" w:eastAsia="en-US"/>
    </w:rPr>
  </w:style>
  <w:style w:type="paragraph" w:styleId="ListParagraph">
    <w:name w:val="List Paragraph"/>
    <w:aliases w:val="truc"/>
    <w:basedOn w:val="Normal"/>
    <w:link w:val="ListParagraphChar"/>
    <w:uiPriority w:val="34"/>
    <w:qFormat/>
    <w:rsid w:val="001E6E5C"/>
    <w:pPr>
      <w:ind w:left="720"/>
      <w:contextualSpacing/>
    </w:pPr>
    <w:rPr>
      <w:lang w:val="en-US" w:eastAsia="en-US"/>
    </w:rPr>
  </w:style>
  <w:style w:type="paragraph" w:customStyle="1" w:styleId="NormalTimesNewRoman">
    <w:name w:val="Normal + Times New Roman"/>
    <w:aliases w:val="11 pt,Not Bold,Auto"/>
    <w:basedOn w:val="Normal"/>
    <w:rsid w:val="00797444"/>
    <w:pPr>
      <w:spacing w:line="420" w:lineRule="exact"/>
      <w:ind w:right="-208"/>
    </w:pPr>
    <w:rPr>
      <w:rFonts w:eastAsia="SimHei"/>
      <w:lang w:val="en-US" w:eastAsia="zh-TW"/>
    </w:rPr>
  </w:style>
  <w:style w:type="paragraph" w:customStyle="1" w:styleId="wordsection1">
    <w:name w:val="wordsection1"/>
    <w:basedOn w:val="Normal"/>
    <w:uiPriority w:val="99"/>
    <w:rsid w:val="00EA5CEC"/>
    <w:rPr>
      <w:rFonts w:eastAsiaTheme="minorEastAsia"/>
      <w:lang w:val="en-SG" w:eastAsia="zh-CN"/>
    </w:rPr>
  </w:style>
  <w:style w:type="paragraph" w:customStyle="1" w:styleId="TableParagraph">
    <w:name w:val="Table Paragraph"/>
    <w:basedOn w:val="Normal"/>
    <w:uiPriority w:val="1"/>
    <w:qFormat/>
    <w:rsid w:val="001662F4"/>
    <w:pPr>
      <w:widowControl w:val="0"/>
      <w:autoSpaceDE w:val="0"/>
      <w:autoSpaceDN w:val="0"/>
      <w:adjustRightInd w:val="0"/>
      <w:jc w:val="center"/>
    </w:pPr>
    <w:rPr>
      <w:rFonts w:ascii="Tahoma" w:hAnsi="Tahoma" w:cs="Tahoma"/>
      <w:lang w:val="en-US" w:eastAsia="en-US"/>
    </w:rPr>
  </w:style>
  <w:style w:type="character" w:customStyle="1" w:styleId="ListParagraphChar">
    <w:name w:val="List Paragraph Char"/>
    <w:aliases w:val="truc Char"/>
    <w:basedOn w:val="DefaultParagraphFont"/>
    <w:link w:val="ListParagraph"/>
    <w:uiPriority w:val="1"/>
    <w:rsid w:val="001662F4"/>
    <w:rPr>
      <w:rFonts w:eastAsia="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vi-V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paragraph" w:styleId="Heading8">
    <w:name w:val="heading 8"/>
    <w:basedOn w:val="Normal"/>
    <w:next w:val="Normal"/>
    <w:link w:val="Heading8Char"/>
    <w:uiPriority w:val="9"/>
    <w:unhideWhenUsed/>
    <w:qFormat/>
    <w:pPr>
      <w:spacing w:before="240" w:after="60" w:line="276" w:lineRule="auto"/>
      <w:outlineLvl w:val="7"/>
    </w:pPr>
    <w:rPr>
      <w:rFonts w:ascii="Calibri" w:hAnsi="Calibri"/>
      <w:i/>
      <w:iCs/>
      <w:lang w:val="zh-CN" w:eastAsia="zh-CN"/>
    </w:rPr>
  </w:style>
  <w:style w:type="paragraph" w:styleId="Heading9">
    <w:name w:val="heading 9"/>
    <w:basedOn w:val="Normal"/>
    <w:next w:val="Normal"/>
    <w:link w:val="Heading9Char"/>
    <w:qFormat/>
    <w:pPr>
      <w:keepNext/>
      <w:jc w:val="center"/>
      <w:outlineLvl w:val="8"/>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unhideWhenUsed/>
    <w:rPr>
      <w:rFonts w:ascii="Tahoma" w:eastAsia="Calibri" w:hAnsi="Tahoma"/>
      <w:sz w:val="16"/>
      <w:szCs w:val="16"/>
      <w:lang w:val="zh-CN" w:eastAsia="zh-CN"/>
    </w:rPr>
  </w:style>
  <w:style w:type="paragraph" w:styleId="BodyText">
    <w:name w:val="Body Text"/>
    <w:basedOn w:val="Normal"/>
    <w:link w:val="BodyTextChar"/>
    <w:uiPriority w:val="99"/>
    <w:unhideWhenUsed/>
    <w:qFormat/>
    <w:pPr>
      <w:spacing w:after="120"/>
    </w:pPr>
  </w:style>
  <w:style w:type="paragraph" w:styleId="BodyTextIndent">
    <w:name w:val="Body Text Indent"/>
    <w:basedOn w:val="Normal"/>
    <w:link w:val="BodyTextIndentChar"/>
    <w:pPr>
      <w:spacing w:before="80" w:after="80"/>
      <w:ind w:firstLine="720"/>
      <w:jc w:val="both"/>
    </w:pPr>
    <w:rPr>
      <w:rFonts w:ascii="VNI-Times" w:hAnsi="VNI-Times"/>
      <w:sz w:val="26"/>
      <w:szCs w:val="20"/>
      <w:lang w:val="zh-CN" w:eastAsia="zh-CN"/>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qFormat/>
    <w:pPr>
      <w:tabs>
        <w:tab w:val="center" w:pos="4153"/>
        <w:tab w:val="right" w:pos="8306"/>
      </w:tabs>
    </w:pPr>
  </w:style>
  <w:style w:type="paragraph" w:styleId="NormalWeb">
    <w:name w:val="Normal (Web)"/>
    <w:basedOn w:val="Normal"/>
    <w:uiPriority w:val="99"/>
    <w:unhideWhenUsed/>
    <w:pPr>
      <w:spacing w:before="100" w:beforeAutospacing="1" w:after="100" w:afterAutospacing="1"/>
    </w:pPr>
    <w:rPr>
      <w:lang w:val="en-AU" w:eastAsia="en-AU"/>
    </w:rPr>
  </w:style>
  <w:style w:type="character" w:styleId="Emphasis">
    <w:name w:val="Emphasis"/>
    <w:basedOn w:val="DefaultParagraphFont"/>
    <w:uiPriority w:val="20"/>
    <w:qFormat/>
    <w:rPr>
      <w:i/>
      <w:iCs/>
    </w:rPr>
  </w:style>
  <w:style w:type="character" w:styleId="PageNumber">
    <w:name w:val="page number"/>
    <w:basedOn w:val="DefaultParagraphFont"/>
  </w:style>
  <w:style w:type="character" w:styleId="Strong">
    <w:name w:val="Strong"/>
    <w:basedOn w:val="DefaultParagraphFont"/>
    <w:uiPriority w:val="22"/>
    <w:qFormat/>
    <w:rPr>
      <w:b/>
      <w:bCs/>
    </w:rPr>
  </w:style>
  <w:style w:type="character" w:customStyle="1" w:styleId="Heading9Char">
    <w:name w:val="Heading 9 Char"/>
    <w:basedOn w:val="DefaultParagraphFont"/>
    <w:link w:val="Heading9"/>
    <w:rPr>
      <w:rFonts w:eastAsia="Times New Roman" w:cs="Times New Roman"/>
      <w:sz w:val="24"/>
      <w:szCs w:val="24"/>
      <w:lang w:val="en-US"/>
    </w:rPr>
  </w:style>
  <w:style w:type="character" w:customStyle="1" w:styleId="HeaderChar">
    <w:name w:val="Header Char"/>
    <w:basedOn w:val="DefaultParagraphFont"/>
    <w:link w:val="Header"/>
    <w:uiPriority w:val="99"/>
    <w:qFormat/>
    <w:rPr>
      <w:rFonts w:eastAsia="Times New Roman" w:cs="Times New Roman"/>
      <w:sz w:val="24"/>
      <w:szCs w:val="24"/>
      <w:lang w:eastAsia="vi-VN"/>
    </w:rPr>
  </w:style>
  <w:style w:type="paragraph" w:customStyle="1" w:styleId="ListParagraph1">
    <w:name w:val="List Paragraph1"/>
    <w:basedOn w:val="Normal"/>
    <w:uiPriority w:val="34"/>
    <w:qFormat/>
    <w:pPr>
      <w:spacing w:after="200" w:line="276" w:lineRule="auto"/>
      <w:ind w:left="720"/>
      <w:contextualSpacing/>
    </w:pPr>
    <w:rPr>
      <w:rFonts w:ascii="Calibri" w:eastAsia="Calibri" w:hAnsi="Calibri"/>
      <w:sz w:val="22"/>
      <w:szCs w:val="22"/>
      <w:lang w:val="en-US" w:eastAsia="en-US"/>
    </w:rPr>
  </w:style>
  <w:style w:type="paragraph" w:customStyle="1" w:styleId="NoSpacing1">
    <w:name w:val="No Spacing1"/>
    <w:link w:val="NoSpacingChar"/>
    <w:uiPriority w:val="1"/>
    <w:qFormat/>
    <w:rPr>
      <w:rFonts w:ascii="Calibri" w:hAnsi="Calibri"/>
      <w:sz w:val="22"/>
      <w:szCs w:val="22"/>
    </w:rPr>
  </w:style>
  <w:style w:type="character" w:customStyle="1" w:styleId="NoSpacingChar">
    <w:name w:val="No Spacing Char"/>
    <w:link w:val="NoSpacing1"/>
    <w:uiPriority w:val="1"/>
    <w:rPr>
      <w:rFonts w:ascii="Calibri" w:eastAsia="Times New Roman" w:hAnsi="Calibri" w:cs="Times New Roman"/>
      <w:sz w:val="22"/>
      <w:lang w:val="en-US"/>
    </w:rPr>
  </w:style>
  <w:style w:type="paragraph" w:customStyle="1" w:styleId="pcont">
    <w:name w:val="pcont"/>
    <w:basedOn w:val="Normal"/>
    <w:pPr>
      <w:spacing w:before="100" w:beforeAutospacing="1" w:after="100" w:afterAutospacing="1"/>
    </w:pPr>
    <w:rPr>
      <w:lang w:val="en-US" w:eastAsia="en-US"/>
    </w:rPr>
  </w:style>
  <w:style w:type="character" w:customStyle="1" w:styleId="apple-converted-space">
    <w:name w:val="apple-converted-space"/>
    <w:basedOn w:val="DefaultParagraphFont"/>
  </w:style>
  <w:style w:type="character" w:customStyle="1" w:styleId="FooterChar">
    <w:name w:val="Footer Char"/>
    <w:basedOn w:val="DefaultParagraphFont"/>
    <w:link w:val="Footer"/>
    <w:uiPriority w:val="99"/>
    <w:rPr>
      <w:rFonts w:eastAsia="Times New Roman" w:cs="Times New Roman"/>
      <w:sz w:val="24"/>
      <w:szCs w:val="24"/>
      <w:lang w:eastAsia="vi-VN"/>
    </w:rPr>
  </w:style>
  <w:style w:type="character" w:customStyle="1" w:styleId="BalloonTextChar">
    <w:name w:val="Balloon Text Char"/>
    <w:basedOn w:val="DefaultParagraphFont"/>
    <w:link w:val="BalloonText"/>
    <w:uiPriority w:val="99"/>
    <w:semiHidden/>
    <w:rPr>
      <w:rFonts w:ascii="Tahoma" w:eastAsia="Calibri" w:hAnsi="Tahoma" w:cs="Times New Roman"/>
      <w:sz w:val="16"/>
      <w:szCs w:val="16"/>
      <w:lang w:val="zh-CN" w:eastAsia="zh-CN"/>
    </w:rPr>
  </w:style>
  <w:style w:type="paragraph" w:customStyle="1" w:styleId="Default">
    <w:name w:val="Default"/>
    <w:pPr>
      <w:autoSpaceDE w:val="0"/>
      <w:autoSpaceDN w:val="0"/>
      <w:adjustRightInd w:val="0"/>
    </w:pPr>
    <w:rPr>
      <w:rFonts w:ascii="Arial" w:eastAsia="Calibri" w:hAnsi="Arial" w:cs="Arial"/>
      <w:color w:val="000000"/>
    </w:rPr>
  </w:style>
  <w:style w:type="character" w:customStyle="1" w:styleId="BodyTextIndentChar">
    <w:name w:val="Body Text Indent Char"/>
    <w:basedOn w:val="DefaultParagraphFont"/>
    <w:link w:val="BodyTextIndent"/>
    <w:rPr>
      <w:rFonts w:ascii="VNI-Times" w:eastAsia="Times New Roman" w:hAnsi="VNI-Times" w:cs="Times New Roman"/>
      <w:sz w:val="26"/>
      <w:szCs w:val="20"/>
      <w:lang w:val="zh-CN" w:eastAsia="zh-CN"/>
    </w:rPr>
  </w:style>
  <w:style w:type="character" w:customStyle="1" w:styleId="Heading8Char">
    <w:name w:val="Heading 8 Char"/>
    <w:basedOn w:val="DefaultParagraphFont"/>
    <w:link w:val="Heading8"/>
    <w:uiPriority w:val="9"/>
    <w:semiHidden/>
    <w:qFormat/>
    <w:rPr>
      <w:rFonts w:ascii="Calibri" w:eastAsia="Times New Roman" w:hAnsi="Calibri" w:cs="Times New Roman"/>
      <w:i/>
      <w:iCs/>
      <w:sz w:val="24"/>
      <w:szCs w:val="24"/>
      <w:lang w:val="zh-CN" w:eastAsia="zh-CN"/>
    </w:rPr>
  </w:style>
  <w:style w:type="character" w:customStyle="1" w:styleId="longtext">
    <w:name w:val="long_text"/>
    <w:qFormat/>
  </w:style>
  <w:style w:type="character" w:customStyle="1" w:styleId="BodyTextChar">
    <w:name w:val="Body Text Char"/>
    <w:basedOn w:val="DefaultParagraphFont"/>
    <w:link w:val="BodyText"/>
    <w:uiPriority w:val="99"/>
    <w:rPr>
      <w:rFonts w:eastAsia="Times New Roman" w:cs="Times New Roman"/>
      <w:sz w:val="24"/>
      <w:szCs w:val="24"/>
      <w:lang w:eastAsia="vi-VN"/>
    </w:rPr>
  </w:style>
  <w:style w:type="paragraph" w:customStyle="1" w:styleId="ListParagraph11">
    <w:name w:val="List Paragraph11"/>
    <w:basedOn w:val="Normal"/>
    <w:uiPriority w:val="34"/>
    <w:qFormat/>
    <w:pPr>
      <w:spacing w:after="200" w:line="276" w:lineRule="auto"/>
      <w:ind w:left="720"/>
      <w:contextualSpacing/>
    </w:pPr>
    <w:rPr>
      <w:rFonts w:ascii="Calibri" w:eastAsia="Calibri" w:hAnsi="Calibri"/>
      <w:sz w:val="22"/>
      <w:szCs w:val="22"/>
      <w:lang w:val="en-US" w:eastAsia="en-US"/>
    </w:rPr>
  </w:style>
  <w:style w:type="paragraph" w:styleId="ListParagraph">
    <w:name w:val="List Paragraph"/>
    <w:aliases w:val="truc"/>
    <w:basedOn w:val="Normal"/>
    <w:link w:val="ListParagraphChar"/>
    <w:uiPriority w:val="34"/>
    <w:qFormat/>
    <w:rsid w:val="001E6E5C"/>
    <w:pPr>
      <w:ind w:left="720"/>
      <w:contextualSpacing/>
    </w:pPr>
    <w:rPr>
      <w:lang w:val="en-US" w:eastAsia="en-US"/>
    </w:rPr>
  </w:style>
  <w:style w:type="paragraph" w:customStyle="1" w:styleId="NormalTimesNewRoman">
    <w:name w:val="Normal + Times New Roman"/>
    <w:aliases w:val="11 pt,Not Bold,Auto"/>
    <w:basedOn w:val="Normal"/>
    <w:rsid w:val="00797444"/>
    <w:pPr>
      <w:spacing w:line="420" w:lineRule="exact"/>
      <w:ind w:right="-208"/>
    </w:pPr>
    <w:rPr>
      <w:rFonts w:eastAsia="SimHei"/>
      <w:lang w:val="en-US" w:eastAsia="zh-TW"/>
    </w:rPr>
  </w:style>
  <w:style w:type="paragraph" w:customStyle="1" w:styleId="wordsection1">
    <w:name w:val="wordsection1"/>
    <w:basedOn w:val="Normal"/>
    <w:uiPriority w:val="99"/>
    <w:rsid w:val="00EA5CEC"/>
    <w:rPr>
      <w:rFonts w:eastAsiaTheme="minorEastAsia"/>
      <w:lang w:val="en-SG" w:eastAsia="zh-CN"/>
    </w:rPr>
  </w:style>
  <w:style w:type="paragraph" w:customStyle="1" w:styleId="TableParagraph">
    <w:name w:val="Table Paragraph"/>
    <w:basedOn w:val="Normal"/>
    <w:uiPriority w:val="1"/>
    <w:qFormat/>
    <w:rsid w:val="001662F4"/>
    <w:pPr>
      <w:widowControl w:val="0"/>
      <w:autoSpaceDE w:val="0"/>
      <w:autoSpaceDN w:val="0"/>
      <w:adjustRightInd w:val="0"/>
      <w:jc w:val="center"/>
    </w:pPr>
    <w:rPr>
      <w:rFonts w:ascii="Tahoma" w:hAnsi="Tahoma" w:cs="Tahoma"/>
      <w:lang w:val="en-US" w:eastAsia="en-US"/>
    </w:rPr>
  </w:style>
  <w:style w:type="character" w:customStyle="1" w:styleId="ListParagraphChar">
    <w:name w:val="List Paragraph Char"/>
    <w:aliases w:val="truc Char"/>
    <w:basedOn w:val="DefaultParagraphFont"/>
    <w:link w:val="ListParagraph"/>
    <w:uiPriority w:val="1"/>
    <w:rsid w:val="001662F4"/>
    <w:rPr>
      <w:rFonts w:eastAsia="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15" w:type="dxa"/>
        <w:bottom w:w="0" w:type="dxa"/>
        <w:right w:w="115" w:type="dxa"/>
      </w:tblCellMar>
    </w:tblPr>
  </w:style>
  <w:style w:type="table" w:customStyle="1" w:styleId="a3">
    <w:basedOn w:val="TableNormal"/>
    <w:tblPr>
      <w:tblStyleRowBandSize w:val="1"/>
      <w:tblStyleColBandSize w:val="1"/>
      <w:tblInd w:w="0" w:type="dxa"/>
      <w:tblCellMar>
        <w:top w:w="0" w:type="dxa"/>
        <w:left w:w="115" w:type="dxa"/>
        <w:bottom w:w="0" w:type="dxa"/>
        <w:right w:w="115" w:type="dxa"/>
      </w:tblCellMar>
    </w:tblPr>
  </w:style>
  <w:style w:type="table" w:customStyle="1" w:styleId="a4">
    <w:basedOn w:val="TableNormal"/>
    <w:tblPr>
      <w:tblStyleRowBandSize w:val="1"/>
      <w:tblStyleColBandSize w:val="1"/>
      <w:tblInd w:w="0" w:type="dxa"/>
      <w:tblCellMar>
        <w:top w:w="0" w:type="dxa"/>
        <w:left w:w="0" w:type="dxa"/>
        <w:bottom w:w="0" w:type="dxa"/>
        <w:right w:w="0" w:type="dxa"/>
      </w:tblCellMar>
    </w:tblPr>
  </w:style>
  <w:style w:type="table" w:customStyle="1" w:styleId="a5">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1.wdp"/><Relationship Id="rId18" Type="http://schemas.microsoft.com/office/2007/relationships/hdphoto" Target="media/hdphoto3.wdp"/><Relationship Id="rId26" Type="http://schemas.microsoft.com/office/2007/relationships/hdphoto" Target="media/hdphoto6.wdp"/><Relationship Id="rId3" Type="http://schemas.openxmlformats.org/officeDocument/2006/relationships/numbering" Target="numbering.xml"/><Relationship Id="rId21" Type="http://schemas.microsoft.com/office/2007/relationships/hdphoto" Target="media/hdphoto4.wdp"/><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microsoft.com/office/2007/relationships/hdphoto" Target="media/hdphoto5.wdp"/><Relationship Id="rId5" Type="http://schemas.microsoft.com/office/2007/relationships/stylesWithEffects" Target="stylesWithEffects.xml"/><Relationship Id="rId15" Type="http://schemas.microsoft.com/office/2007/relationships/hdphoto" Target="media/hdphoto2.wdp"/><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9.jpeg"/><Relationship Id="rId27" Type="http://schemas.openxmlformats.org/officeDocument/2006/relationships/image" Target="media/image12.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TR1GWF7rRBcKSsJaA8MHJvNM3g==">CgMxLjAaJAoBMBIfCh0IB0IZCgVBcmlhbBIQQXJpYWwgVW5pY29kZSBNUxokCgExEh8KHQgHQhkKBUFyaWFsEhBBcmlhbCBVbmljb2RlIE1TMghoLmdqZGd4czIJaC4zMGowemxsMgloLjFmb2I5dGUyCWguM3pueXNoNzgAciExMUdNck1DLXNFTkJ3UzNKdWpENWRwcjhZTUI3aWF6U2E=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B96B23-45EB-46DC-8F54-79A426EE9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Windows User</cp:lastModifiedBy>
  <cp:revision>3</cp:revision>
  <cp:lastPrinted>2024-11-06T03:00:00Z</cp:lastPrinted>
  <dcterms:created xsi:type="dcterms:W3CDTF">2026-09-04T04:47:00Z</dcterms:created>
  <dcterms:modified xsi:type="dcterms:W3CDTF">2026-09-04T04:56:00Z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